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EB8" w:rsidRPr="00437EB8" w:rsidRDefault="00437EB8" w:rsidP="00437EB8">
      <w:pPr>
        <w:ind w:left="708"/>
        <w:jc w:val="center"/>
        <w:rPr>
          <w:sz w:val="22"/>
          <w:szCs w:val="22"/>
        </w:rPr>
      </w:pPr>
      <w:r w:rsidRPr="00437EB8">
        <w:rPr>
          <w:sz w:val="22"/>
          <w:szCs w:val="22"/>
        </w:rPr>
        <w:t>8 ЛАБОРАТОРНАЯ РАБОТА «СИЛИКАТЫ И ИХ АНАЛОГИ, МЕСТОРОЖДЕНИЯ И ПРАКТИЧЕСКОЕ ЗНАЧЕНИЕ»</w:t>
      </w:r>
    </w:p>
    <w:p w:rsidR="00437EB8" w:rsidRPr="00437EB8" w:rsidRDefault="00437EB8" w:rsidP="00437EB8">
      <w:pPr>
        <w:ind w:left="708"/>
        <w:jc w:val="both"/>
        <w:rPr>
          <w:sz w:val="22"/>
          <w:szCs w:val="22"/>
        </w:rPr>
      </w:pPr>
    </w:p>
    <w:p w:rsidR="00437EB8" w:rsidRPr="00437EB8" w:rsidRDefault="00437EB8" w:rsidP="00437EB8">
      <w:pPr>
        <w:ind w:firstLine="720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Цель работы</w:t>
      </w:r>
      <w:r w:rsidRPr="00437EB8">
        <w:rPr>
          <w:sz w:val="22"/>
          <w:szCs w:val="22"/>
        </w:rPr>
        <w:t>: изучение класса «Силикаты»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437EB8" w:rsidRPr="00437EB8" w:rsidRDefault="00437EB8" w:rsidP="00437EB8">
      <w:pPr>
        <w:ind w:firstLine="421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Задание по работе</w:t>
      </w:r>
      <w:r w:rsidRPr="00437EB8">
        <w:rPr>
          <w:sz w:val="22"/>
          <w:szCs w:val="22"/>
        </w:rPr>
        <w:t xml:space="preserve">: с помощью определителя минералов, шкалы </w:t>
      </w:r>
      <w:proofErr w:type="spellStart"/>
      <w:r w:rsidRPr="00437EB8">
        <w:rPr>
          <w:sz w:val="22"/>
          <w:szCs w:val="22"/>
        </w:rPr>
        <w:t>Мооса</w:t>
      </w:r>
      <w:proofErr w:type="spellEnd"/>
      <w:r w:rsidRPr="00437EB8">
        <w:rPr>
          <w:sz w:val="22"/>
          <w:szCs w:val="22"/>
        </w:rPr>
        <w:t>, визуальному изучению физических свойств дать характеристику силикатам,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</w:p>
    <w:p w:rsidR="00437EB8" w:rsidRPr="00437EB8" w:rsidRDefault="00437EB8" w:rsidP="00437EB8">
      <w:pPr>
        <w:jc w:val="center"/>
        <w:rPr>
          <w:b/>
          <w:sz w:val="22"/>
          <w:szCs w:val="22"/>
        </w:rPr>
      </w:pPr>
      <w:r w:rsidRPr="00437EB8">
        <w:rPr>
          <w:b/>
          <w:sz w:val="22"/>
          <w:szCs w:val="22"/>
        </w:rPr>
        <w:t>8.1 Краткие сведения о минералах класса «Силикаты»</w:t>
      </w:r>
    </w:p>
    <w:p w:rsidR="00437EB8" w:rsidRPr="00437EB8" w:rsidRDefault="00437EB8" w:rsidP="00437EB8">
      <w:pPr>
        <w:jc w:val="both"/>
        <w:rPr>
          <w:b/>
          <w:sz w:val="22"/>
          <w:szCs w:val="22"/>
        </w:rPr>
      </w:pP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 xml:space="preserve">Класс силикатов и их аналогов является самым большим по числу минеральных видов – к нему относится около 30% от их общего числа. В целом силикаты и алюмосиликаты слагают около 75% земной коры, при этом наиболее распространены полевые шпаты – они слагают около 45% литосферы. За ними по распространенности следуют слюды, пироксены, амфиболы и гранаты. Многие силикаты являются важнейшими породообразующими минералами магматических и метаморфических горных пород. В соответствии с распространенностью химических элементов главными катионами в силикатах и их аналогах являются </w:t>
      </w:r>
      <w:r w:rsidRPr="00437EB8">
        <w:rPr>
          <w:sz w:val="22"/>
          <w:szCs w:val="22"/>
          <w:lang w:val="en-US"/>
        </w:rPr>
        <w:t>K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Na</w:t>
      </w:r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Mg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 xml:space="preserve">. В силикатах рентгеноструктурными исследованиями доказано, что алюминий может выступать в качестве катиона и входить в анионный радикал минералов. Рентгеноструктурные исследования выявили следующие общие особенности строения силикатов и их аналогов: 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>а) во всех силикатах атомы кремния имеют по отношению к кислороду четвертую координацию, они образуют вместе с кислородом как в кварце кремнекислородные тетраэдры (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4-</w:t>
      </w:r>
      <w:r w:rsidRPr="00437EB8">
        <w:rPr>
          <w:sz w:val="22"/>
          <w:szCs w:val="22"/>
        </w:rPr>
        <w:t xml:space="preserve">. Связи кремния с кислородом смешанные, ионно-ковалентные, с разной степенью </w:t>
      </w:r>
      <w:proofErr w:type="spellStart"/>
      <w:r w:rsidRPr="00437EB8">
        <w:rPr>
          <w:sz w:val="22"/>
          <w:szCs w:val="22"/>
        </w:rPr>
        <w:t>ионности</w:t>
      </w:r>
      <w:proofErr w:type="spellEnd"/>
      <w:r w:rsidRPr="00437EB8">
        <w:rPr>
          <w:sz w:val="22"/>
          <w:szCs w:val="22"/>
        </w:rPr>
        <w:t xml:space="preserve"> в минералах разной структуры и с разными катионами;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 xml:space="preserve">б) кремнекислородные тетраэдры могут быть одиночными и тогда они </w:t>
      </w:r>
      <w:r w:rsidRPr="00437EB8">
        <w:rPr>
          <w:position w:val="3"/>
          <w:sz w:val="22"/>
          <w:szCs w:val="22"/>
        </w:rPr>
        <w:object w:dxaOrig="7200" w:dyaOrig="5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3pt;height:11.35pt" o:ole="" filled="t">
            <v:fill color2="black" type="frame"/>
            <v:imagedata r:id="rId5" o:title=""/>
          </v:shape>
          <o:OLEObject Type="Embed" ProgID="Equation.3" ShapeID="_x0000_i1025" DrawAspect="Content" ObjectID="_1477386977" r:id="rId6"/>
        </w:object>
      </w:r>
      <w:r w:rsidRPr="00437EB8">
        <w:rPr>
          <w:sz w:val="22"/>
          <w:szCs w:val="22"/>
        </w:rPr>
        <w:t xml:space="preserve">соединяются в общей структуре минерала через катионы, но и они могут </w:t>
      </w:r>
      <w:proofErr w:type="spellStart"/>
      <w:r w:rsidRPr="00437EB8">
        <w:rPr>
          <w:sz w:val="22"/>
          <w:szCs w:val="22"/>
        </w:rPr>
        <w:t>полимеризоваться</w:t>
      </w:r>
      <w:proofErr w:type="spellEnd"/>
      <w:r w:rsidRPr="00437EB8">
        <w:rPr>
          <w:sz w:val="22"/>
          <w:szCs w:val="22"/>
        </w:rPr>
        <w:t>, образуя различные анионные группировки;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 xml:space="preserve">в) алюминий в силикатах может играть роль катиона, занимая позиции в </w:t>
      </w:r>
      <w:proofErr w:type="spellStart"/>
      <w:r w:rsidRPr="00437EB8">
        <w:rPr>
          <w:sz w:val="22"/>
          <w:szCs w:val="22"/>
        </w:rPr>
        <w:t>октаэдрических</w:t>
      </w:r>
      <w:proofErr w:type="spellEnd"/>
      <w:r w:rsidRPr="00437EB8">
        <w:rPr>
          <w:sz w:val="22"/>
          <w:szCs w:val="22"/>
        </w:rPr>
        <w:t xml:space="preserve"> пустотах между кислородом, и может входить в тетраэдры (</w:t>
      </w:r>
      <w:proofErr w:type="spellStart"/>
      <w:r w:rsidRPr="00437EB8">
        <w:rPr>
          <w:sz w:val="22"/>
          <w:szCs w:val="22"/>
          <w:lang w:val="en-US"/>
        </w:rPr>
        <w:t>AlO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5-</w:t>
      </w:r>
      <w:r w:rsidRPr="00437EB8">
        <w:rPr>
          <w:sz w:val="22"/>
          <w:szCs w:val="22"/>
        </w:rPr>
        <w:t xml:space="preserve">, занимая в структуре минералов позиции, адекватные с кремнием. Например, в каолините 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(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5</w:t>
      </w:r>
      <w:r w:rsidRPr="00437EB8">
        <w:rPr>
          <w:sz w:val="22"/>
          <w:szCs w:val="22"/>
        </w:rPr>
        <w:t>) (</w:t>
      </w:r>
      <w:r w:rsidRPr="00437EB8">
        <w:rPr>
          <w:sz w:val="22"/>
          <w:szCs w:val="22"/>
          <w:lang w:val="en-US"/>
        </w:rPr>
        <w:t>OH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, алюминий </w:t>
      </w:r>
      <w:proofErr w:type="gramStart"/>
      <w:r w:rsidRPr="00437EB8">
        <w:rPr>
          <w:sz w:val="22"/>
          <w:szCs w:val="22"/>
        </w:rPr>
        <w:t>выполняет роль</w:t>
      </w:r>
      <w:proofErr w:type="gramEnd"/>
      <w:r w:rsidRPr="00437EB8">
        <w:rPr>
          <w:sz w:val="22"/>
          <w:szCs w:val="22"/>
        </w:rPr>
        <w:t xml:space="preserve"> катиона и имеет координационное число шесть, а в микроклине </w:t>
      </w:r>
      <w:r w:rsidRPr="00437EB8">
        <w:rPr>
          <w:sz w:val="22"/>
          <w:szCs w:val="22"/>
          <w:lang w:val="en-US"/>
        </w:rPr>
        <w:t>K</w:t>
      </w:r>
      <w:r w:rsidRPr="00437EB8">
        <w:rPr>
          <w:sz w:val="22"/>
          <w:szCs w:val="22"/>
        </w:rPr>
        <w:t>(</w:t>
      </w:r>
      <w:proofErr w:type="spellStart"/>
      <w:r w:rsidRPr="00437EB8">
        <w:rPr>
          <w:sz w:val="22"/>
          <w:szCs w:val="22"/>
          <w:lang w:val="en-US"/>
        </w:rPr>
        <w:t>AlSi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8</w:t>
      </w:r>
      <w:r w:rsidRPr="00437EB8">
        <w:rPr>
          <w:sz w:val="22"/>
          <w:szCs w:val="22"/>
        </w:rPr>
        <w:t xml:space="preserve">) он входит в анионный радикал минерала, занимает такие же позиции, как и кремний, т. е. размещается в центре тетраэдров. Минералы первого типа называются </w:t>
      </w:r>
      <w:r w:rsidRPr="00437EB8">
        <w:rPr>
          <w:i/>
          <w:sz w:val="22"/>
          <w:szCs w:val="22"/>
        </w:rPr>
        <w:t>силикатами</w:t>
      </w:r>
      <w:r w:rsidRPr="00437EB8">
        <w:rPr>
          <w:sz w:val="22"/>
          <w:szCs w:val="22"/>
        </w:rPr>
        <w:t xml:space="preserve">, второго – являются их аналогами и называются </w:t>
      </w:r>
      <w:r w:rsidRPr="00437EB8">
        <w:rPr>
          <w:i/>
          <w:sz w:val="22"/>
          <w:szCs w:val="22"/>
        </w:rPr>
        <w:t>алюмосиликатами.</w:t>
      </w:r>
      <w:r w:rsidRPr="00437EB8">
        <w:rPr>
          <w:sz w:val="22"/>
          <w:szCs w:val="22"/>
        </w:rPr>
        <w:t xml:space="preserve"> Есть минералы, в которых алюминий сразу выступает в обеих ролях, например в слюде мусковите </w:t>
      </w:r>
      <w:proofErr w:type="spellStart"/>
      <w:r w:rsidRPr="00437EB8">
        <w:rPr>
          <w:sz w:val="22"/>
          <w:szCs w:val="22"/>
          <w:lang w:val="en-US"/>
        </w:rPr>
        <w:t>KAl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(</w:t>
      </w:r>
      <w:proofErr w:type="spellStart"/>
      <w:r w:rsidRPr="00437EB8">
        <w:rPr>
          <w:sz w:val="22"/>
          <w:szCs w:val="22"/>
          <w:lang w:val="en-US"/>
        </w:rPr>
        <w:t>AlSi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10</w:t>
      </w:r>
      <w:r w:rsidRPr="00437EB8">
        <w:rPr>
          <w:sz w:val="22"/>
          <w:szCs w:val="22"/>
        </w:rPr>
        <w:t>) (</w:t>
      </w:r>
      <w:r w:rsidRPr="00437EB8">
        <w:rPr>
          <w:sz w:val="22"/>
          <w:szCs w:val="22"/>
          <w:lang w:val="en-US"/>
        </w:rPr>
        <w:t>OH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. Каолинит – это силикат алюминия, микроклин – алюмосиликат калия, а мусковит – это алюмосиликат алюминия и калия. 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>Размер тетраэдров (</w:t>
      </w:r>
      <w:proofErr w:type="spellStart"/>
      <w:r w:rsidRPr="00437EB8">
        <w:rPr>
          <w:sz w:val="22"/>
          <w:szCs w:val="22"/>
          <w:lang w:val="en-US"/>
        </w:rPr>
        <w:t>AlO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5-</w:t>
      </w:r>
      <w:r w:rsidRPr="00437EB8">
        <w:rPr>
          <w:sz w:val="22"/>
          <w:szCs w:val="22"/>
        </w:rPr>
        <w:t xml:space="preserve"> и его конфигурации иные, чем у групп (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4-</w:t>
      </w:r>
      <w:r w:rsidRPr="00437EB8">
        <w:rPr>
          <w:sz w:val="22"/>
          <w:szCs w:val="22"/>
        </w:rPr>
        <w:t xml:space="preserve">, характер химических связей также отличен. Поэтому имеются границы замещений 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perscript"/>
        </w:rPr>
        <w:t>4+</w:t>
      </w:r>
      <w:r w:rsidRPr="00437EB8">
        <w:rPr>
          <w:sz w:val="22"/>
          <w:szCs w:val="22"/>
        </w:rPr>
        <w:t xml:space="preserve"> </w:t>
      </w:r>
      <w:r w:rsidRPr="00437EB8">
        <w:rPr>
          <w:position w:val="3"/>
          <w:sz w:val="22"/>
          <w:szCs w:val="22"/>
        </w:rPr>
        <w:object w:dxaOrig="7200" w:dyaOrig="5280">
          <v:shape id="_x0000_i1026" type="#_x0000_t75" style="width:15.3pt;height:11.35pt" o:ole="" filled="t">
            <v:fill color2="black" type="frame"/>
            <v:imagedata r:id="rId5" o:title=""/>
          </v:shape>
          <o:OLEObject Type="Embed" ProgID="Equation.3" ShapeID="_x0000_i1026" DrawAspect="Content" ObjectID="_1477386978" r:id="rId7"/>
        </w:objec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perscript"/>
        </w:rPr>
        <w:t>3+</w:t>
      </w:r>
      <w:r w:rsidRPr="00437EB8">
        <w:rPr>
          <w:sz w:val="22"/>
          <w:szCs w:val="22"/>
        </w:rPr>
        <w:t xml:space="preserve"> в тетраэдрах. Установлено, что в силикатах может замещаться алюминием не более половина кремния в тетраэдрах. Значит, предельны по составу алюмосиликаты типа анортита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</w:rPr>
        <w:t xml:space="preserve"> (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8</w:t>
      </w:r>
      <w:r w:rsidRPr="00437EB8">
        <w:rPr>
          <w:sz w:val="22"/>
          <w:szCs w:val="22"/>
        </w:rPr>
        <w:t xml:space="preserve">), нефелина </w:t>
      </w:r>
      <w:r w:rsidRPr="00437EB8">
        <w:rPr>
          <w:sz w:val="22"/>
          <w:szCs w:val="22"/>
          <w:lang w:val="en-US"/>
        </w:rPr>
        <w:t>Na</w:t>
      </w:r>
      <w:r w:rsidRPr="00437EB8">
        <w:rPr>
          <w:sz w:val="22"/>
          <w:szCs w:val="22"/>
        </w:rPr>
        <w:t xml:space="preserve"> (</w:t>
      </w:r>
      <w:proofErr w:type="spellStart"/>
      <w:r w:rsidRPr="00437EB8">
        <w:rPr>
          <w:sz w:val="22"/>
          <w:szCs w:val="22"/>
          <w:lang w:val="en-US"/>
        </w:rPr>
        <w:t>AlSiO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) </w:t>
      </w:r>
      <w:proofErr w:type="spellStart"/>
      <w:r w:rsidRPr="00437EB8">
        <w:rPr>
          <w:sz w:val="22"/>
          <w:szCs w:val="22"/>
        </w:rPr>
        <w:t>и.т.п</w:t>
      </w:r>
      <w:proofErr w:type="spellEnd"/>
      <w:r w:rsidRPr="00437EB8">
        <w:rPr>
          <w:sz w:val="22"/>
          <w:szCs w:val="22"/>
        </w:rPr>
        <w:t>.;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 xml:space="preserve">г) помимо кремнекислородных анионных радикалов во многих силикатах и алюмосиликатах имеются дополнительные анионы – </w:t>
      </w:r>
      <w:r w:rsidRPr="00437EB8">
        <w:rPr>
          <w:sz w:val="22"/>
          <w:szCs w:val="22"/>
          <w:lang w:val="en-US"/>
        </w:rPr>
        <w:t>OH</w:t>
      </w:r>
      <w:r w:rsidRPr="00437EB8">
        <w:rPr>
          <w:sz w:val="22"/>
          <w:szCs w:val="22"/>
        </w:rPr>
        <w:t>-, (</w:t>
      </w:r>
      <w:r w:rsidRPr="00437EB8">
        <w:rPr>
          <w:sz w:val="22"/>
          <w:szCs w:val="22"/>
          <w:lang w:val="en-US"/>
        </w:rPr>
        <w:t>CO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2-</w:t>
      </w:r>
      <w:r w:rsidRPr="00437EB8">
        <w:rPr>
          <w:sz w:val="22"/>
          <w:szCs w:val="22"/>
        </w:rPr>
        <w:t>, (</w:t>
      </w:r>
      <w:r w:rsidRPr="00437EB8">
        <w:rPr>
          <w:sz w:val="22"/>
          <w:szCs w:val="22"/>
          <w:lang w:val="en-US"/>
        </w:rPr>
        <w:t>SO</w:t>
      </w:r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)2-, (</w:t>
      </w:r>
      <w:r w:rsidRPr="00437EB8">
        <w:rPr>
          <w:sz w:val="22"/>
          <w:szCs w:val="22"/>
          <w:lang w:val="en-US"/>
        </w:rPr>
        <w:t>S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2-</w:t>
      </w:r>
      <w:r w:rsidRPr="00437EB8">
        <w:rPr>
          <w:sz w:val="22"/>
          <w:szCs w:val="22"/>
        </w:rPr>
        <w:t>, (</w:t>
      </w:r>
      <w:r w:rsidRPr="00437EB8">
        <w:rPr>
          <w:sz w:val="22"/>
          <w:szCs w:val="22"/>
          <w:lang w:val="en-US"/>
        </w:rPr>
        <w:t>B</w:t>
      </w:r>
      <w:r w:rsidRPr="00437EB8">
        <w:rPr>
          <w:sz w:val="22"/>
          <w:szCs w:val="22"/>
        </w:rPr>
        <w:t>О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3-</w:t>
      </w:r>
      <w:r w:rsidRPr="00437EB8">
        <w:rPr>
          <w:sz w:val="22"/>
          <w:szCs w:val="22"/>
        </w:rPr>
        <w:t>, (</w:t>
      </w:r>
      <w:r w:rsidRPr="00437EB8">
        <w:rPr>
          <w:sz w:val="22"/>
          <w:szCs w:val="22"/>
          <w:lang w:val="en-US"/>
        </w:rPr>
        <w:t>P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7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perscript"/>
        </w:rPr>
        <w:t>4-</w:t>
      </w:r>
      <w:r w:rsidRPr="00437EB8">
        <w:rPr>
          <w:sz w:val="22"/>
          <w:szCs w:val="22"/>
        </w:rPr>
        <w:t xml:space="preserve"> и др. так в каолините и мусковите имеются дополнительные анионы </w:t>
      </w:r>
      <w:r w:rsidRPr="00437EB8">
        <w:rPr>
          <w:sz w:val="22"/>
          <w:szCs w:val="22"/>
          <w:lang w:val="en-US"/>
        </w:rPr>
        <w:t>OH</w:t>
      </w:r>
      <w:r w:rsidRPr="00437EB8">
        <w:rPr>
          <w:sz w:val="22"/>
          <w:szCs w:val="22"/>
          <w:vertAlign w:val="superscript"/>
        </w:rPr>
        <w:t>-</w:t>
      </w:r>
      <w:r w:rsidRPr="00437EB8">
        <w:rPr>
          <w:sz w:val="22"/>
          <w:szCs w:val="22"/>
        </w:rPr>
        <w:t xml:space="preserve">. 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>Классификация силикатов и их аналогов производится по их структурам.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</w:r>
      <w:r w:rsidRPr="00437EB8">
        <w:rPr>
          <w:i/>
          <w:sz w:val="22"/>
          <w:szCs w:val="22"/>
        </w:rPr>
        <w:t xml:space="preserve">Островные силикаты. </w:t>
      </w:r>
      <w:r w:rsidRPr="00437EB8">
        <w:rPr>
          <w:sz w:val="22"/>
          <w:szCs w:val="22"/>
        </w:rPr>
        <w:t>Это силикаты с изолированными тетраэдрами 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4-</w:t>
      </w:r>
      <w:r w:rsidRPr="00437EB8">
        <w:rPr>
          <w:sz w:val="22"/>
          <w:szCs w:val="22"/>
        </w:rPr>
        <w:t xml:space="preserve"> и изолированными группами тетраэдров, так называемые двойные силикаты с радикалом 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7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6-</w:t>
      </w:r>
      <w:r w:rsidRPr="00437EB8">
        <w:rPr>
          <w:sz w:val="22"/>
          <w:szCs w:val="22"/>
        </w:rPr>
        <w:t xml:space="preserve"> (два кремнекислородных тетраэдра соединены вершинами, имея общий ион кислорода).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proofErr w:type="gramStart"/>
      <w:r w:rsidRPr="00437EB8">
        <w:rPr>
          <w:i/>
          <w:sz w:val="22"/>
          <w:szCs w:val="22"/>
        </w:rPr>
        <w:t>Кольцевые силикаты</w:t>
      </w:r>
      <w:r w:rsidRPr="00437EB8">
        <w:rPr>
          <w:sz w:val="22"/>
          <w:szCs w:val="22"/>
        </w:rPr>
        <w:t xml:space="preserve"> с радикалами 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9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6-</w:t>
      </w:r>
      <w:r w:rsidRPr="00437EB8">
        <w:rPr>
          <w:sz w:val="22"/>
          <w:szCs w:val="22"/>
        </w:rPr>
        <w:t>, 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12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8-</w:t>
      </w:r>
      <w:r w:rsidRPr="00437EB8">
        <w:rPr>
          <w:sz w:val="22"/>
          <w:szCs w:val="22"/>
        </w:rPr>
        <w:t>, 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6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18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12-</w:t>
      </w:r>
      <w:r w:rsidRPr="00437EB8">
        <w:rPr>
          <w:sz w:val="22"/>
          <w:szCs w:val="22"/>
        </w:rPr>
        <w:t xml:space="preserve"> (тетраэдры образуют кольцо, состоящее из 3,4 или 6-кремнекислородных тетраэдров (рисунок 65, 66). </w:t>
      </w:r>
      <w:proofErr w:type="gramEnd"/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</w:r>
      <w:r w:rsidRPr="00437EB8">
        <w:rPr>
          <w:i/>
          <w:sz w:val="22"/>
          <w:szCs w:val="22"/>
        </w:rPr>
        <w:t xml:space="preserve">Цепочечные силикаты. </w:t>
      </w:r>
      <w:r w:rsidRPr="00437EB8">
        <w:rPr>
          <w:sz w:val="22"/>
          <w:szCs w:val="22"/>
        </w:rPr>
        <w:t>Кремнекислородные тетраэдры образуют непрерывную цепочку с радикалом 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6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4-</w:t>
      </w:r>
      <w:r w:rsidRPr="00437EB8">
        <w:rPr>
          <w:sz w:val="22"/>
          <w:szCs w:val="22"/>
        </w:rPr>
        <w:t xml:space="preserve">. 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</w:r>
      <w:r w:rsidRPr="00437EB8">
        <w:rPr>
          <w:i/>
          <w:sz w:val="22"/>
          <w:szCs w:val="22"/>
        </w:rPr>
        <w:t>Ленточные силикаты</w:t>
      </w:r>
      <w:r w:rsidRPr="00437EB8">
        <w:rPr>
          <w:sz w:val="22"/>
          <w:szCs w:val="22"/>
        </w:rPr>
        <w:t>. Цепочки объединены в ленты, пояса. Радикал 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11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6-</w:t>
      </w:r>
      <w:r w:rsidRPr="00437EB8">
        <w:rPr>
          <w:sz w:val="22"/>
          <w:szCs w:val="22"/>
        </w:rPr>
        <w:t xml:space="preserve">. 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</w:r>
      <w:r w:rsidRPr="00437EB8">
        <w:rPr>
          <w:i/>
          <w:sz w:val="22"/>
          <w:szCs w:val="22"/>
        </w:rPr>
        <w:t>Листовые (слоевые) силикаты</w:t>
      </w:r>
      <w:r w:rsidRPr="00437EB8">
        <w:rPr>
          <w:sz w:val="22"/>
          <w:szCs w:val="22"/>
        </w:rPr>
        <w:t>. Ленты объединены в листы, связанные катионами. Они имеют радикал 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5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2-</w:t>
      </w:r>
      <w:r w:rsidRPr="00437EB8">
        <w:rPr>
          <w:sz w:val="22"/>
          <w:szCs w:val="22"/>
        </w:rPr>
        <w:t xml:space="preserve">. 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</w:r>
      <w:r w:rsidRPr="00437EB8">
        <w:rPr>
          <w:i/>
          <w:sz w:val="22"/>
          <w:szCs w:val="22"/>
        </w:rPr>
        <w:t>Каркасные силикаты</w:t>
      </w:r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</w:rPr>
        <w:t>Алюмо</w:t>
      </w:r>
      <w:proofErr w:type="spellEnd"/>
      <w:r w:rsidRPr="00437EB8">
        <w:rPr>
          <w:sz w:val="22"/>
          <w:szCs w:val="22"/>
        </w:rPr>
        <w:t xml:space="preserve"> - и кремнекислородные тетраэдры образуют сложный каркас. Они очень разнообразны в связи с присутствием алюмокислородных тетраэдров. Радикал каркасных силикатов [</w:t>
      </w:r>
      <w:proofErr w:type="spellStart"/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  <w:lang w:val="en-US"/>
        </w:rPr>
        <w:t>m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  <w:lang w:val="en-US"/>
        </w:rPr>
        <w:t>n</w:t>
      </w:r>
      <w:r w:rsidRPr="00437EB8">
        <w:rPr>
          <w:sz w:val="22"/>
          <w:szCs w:val="22"/>
          <w:lang w:val="en-US"/>
        </w:rPr>
        <w:t>O</w:t>
      </w:r>
      <w:proofErr w:type="spellEnd"/>
      <w:r w:rsidRPr="00437EB8">
        <w:rPr>
          <w:sz w:val="22"/>
          <w:szCs w:val="22"/>
          <w:vertAlign w:val="subscript"/>
        </w:rPr>
        <w:t>2(</w:t>
      </w:r>
      <w:r w:rsidRPr="00437EB8">
        <w:rPr>
          <w:sz w:val="22"/>
          <w:szCs w:val="22"/>
          <w:vertAlign w:val="subscript"/>
          <w:lang w:val="en-US"/>
        </w:rPr>
        <w:t>m</w:t>
      </w:r>
      <w:r w:rsidRPr="00437EB8">
        <w:rPr>
          <w:sz w:val="22"/>
          <w:szCs w:val="22"/>
          <w:vertAlign w:val="subscript"/>
        </w:rPr>
        <w:t>+</w:t>
      </w:r>
      <w:r w:rsidRPr="00437EB8">
        <w:rPr>
          <w:sz w:val="22"/>
          <w:szCs w:val="22"/>
          <w:vertAlign w:val="subscript"/>
          <w:lang w:val="en-US"/>
        </w:rPr>
        <w:t>n</w:t>
      </w:r>
      <w:r w:rsidRPr="00437EB8">
        <w:rPr>
          <w:sz w:val="22"/>
          <w:szCs w:val="22"/>
          <w:vertAlign w:val="subscript"/>
        </w:rPr>
        <w:t>)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  <w:lang w:val="en-US"/>
        </w:rPr>
        <w:t>m</w:t>
      </w:r>
      <w:r w:rsidRPr="00437EB8">
        <w:rPr>
          <w:sz w:val="22"/>
          <w:szCs w:val="22"/>
          <w:vertAlign w:val="superscript"/>
        </w:rPr>
        <w:t>-</w:t>
      </w:r>
      <w:r w:rsidRPr="00437EB8">
        <w:rPr>
          <w:sz w:val="22"/>
          <w:szCs w:val="22"/>
        </w:rPr>
        <w:t xml:space="preserve">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sz w:val="22"/>
          <w:szCs w:val="22"/>
        </w:rPr>
        <w:t xml:space="preserve">Ниже дадим характеристику главнейшим представителям выделенных структурных групп. 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</w:p>
    <w:p w:rsidR="00437EB8" w:rsidRPr="00437EB8" w:rsidRDefault="00437EB8" w:rsidP="00437EB8">
      <w:pPr>
        <w:jc w:val="both"/>
        <w:rPr>
          <w:i/>
          <w:sz w:val="22"/>
          <w:szCs w:val="22"/>
        </w:rPr>
      </w:pPr>
      <w:r w:rsidRPr="00437EB8">
        <w:rPr>
          <w:i/>
          <w:sz w:val="22"/>
          <w:szCs w:val="22"/>
        </w:rPr>
        <w:t>Контрольные вопросы для самопроверки.</w:t>
      </w:r>
    </w:p>
    <w:p w:rsidR="00437EB8" w:rsidRPr="00437EB8" w:rsidRDefault="00437EB8" w:rsidP="00437EB8">
      <w:pPr>
        <w:ind w:left="360"/>
        <w:jc w:val="both"/>
        <w:rPr>
          <w:sz w:val="22"/>
          <w:szCs w:val="22"/>
        </w:rPr>
      </w:pPr>
      <w:r w:rsidRPr="00437EB8">
        <w:rPr>
          <w:sz w:val="22"/>
          <w:szCs w:val="22"/>
        </w:rPr>
        <w:t>1)Какова позиция алюминия в силикатах и их главные кристаллохимические особенности?</w:t>
      </w:r>
    </w:p>
    <w:p w:rsidR="00437EB8" w:rsidRPr="00437EB8" w:rsidRDefault="00437EB8" w:rsidP="00437EB8">
      <w:pPr>
        <w:ind w:left="360"/>
        <w:jc w:val="both"/>
        <w:rPr>
          <w:sz w:val="22"/>
          <w:szCs w:val="22"/>
        </w:rPr>
      </w:pPr>
      <w:r w:rsidRPr="00437EB8">
        <w:rPr>
          <w:sz w:val="22"/>
          <w:szCs w:val="22"/>
        </w:rPr>
        <w:lastRenderedPageBreak/>
        <w:t>2)Каковы главные типы кремнекислородных группировок в структурах силикатов?</w:t>
      </w:r>
    </w:p>
    <w:p w:rsidR="00437EB8" w:rsidRPr="00437EB8" w:rsidRDefault="00437EB8" w:rsidP="00437EB8">
      <w:pPr>
        <w:ind w:left="360"/>
        <w:jc w:val="both"/>
        <w:rPr>
          <w:sz w:val="22"/>
          <w:szCs w:val="22"/>
        </w:rPr>
      </w:pPr>
      <w:r w:rsidRPr="00437EB8">
        <w:rPr>
          <w:sz w:val="22"/>
          <w:szCs w:val="22"/>
        </w:rPr>
        <w:t>3)Каковы оксиды можно считать каркасными силикатами и что такое каркасные алюмосиликаты?</w:t>
      </w:r>
    </w:p>
    <w:p w:rsidR="00437EB8" w:rsidRPr="00437EB8" w:rsidRDefault="00437EB8" w:rsidP="00437EB8">
      <w:pPr>
        <w:ind w:left="360"/>
        <w:jc w:val="both"/>
        <w:rPr>
          <w:sz w:val="22"/>
          <w:szCs w:val="22"/>
        </w:rPr>
      </w:pPr>
    </w:p>
    <w:p w:rsidR="00437EB8" w:rsidRPr="00437EB8" w:rsidRDefault="00437EB8" w:rsidP="00437EB8">
      <w:pPr>
        <w:ind w:left="2484" w:firstLine="348"/>
        <w:jc w:val="both"/>
        <w:rPr>
          <w:b/>
          <w:sz w:val="22"/>
          <w:szCs w:val="22"/>
        </w:rPr>
      </w:pPr>
      <w:r w:rsidRPr="00437EB8">
        <w:rPr>
          <w:b/>
          <w:sz w:val="22"/>
          <w:szCs w:val="22"/>
        </w:rPr>
        <w:t>8.2 Островные силикаты</w:t>
      </w:r>
    </w:p>
    <w:p w:rsidR="00437EB8" w:rsidRPr="00437EB8" w:rsidRDefault="00437EB8" w:rsidP="00437EB8">
      <w:pPr>
        <w:jc w:val="both"/>
        <w:rPr>
          <w:b/>
          <w:sz w:val="22"/>
          <w:szCs w:val="22"/>
        </w:rPr>
      </w:pP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b/>
          <w:sz w:val="22"/>
          <w:szCs w:val="22"/>
        </w:rPr>
        <w:tab/>
      </w:r>
      <w:r w:rsidRPr="00437EB8">
        <w:rPr>
          <w:sz w:val="22"/>
          <w:szCs w:val="22"/>
        </w:rPr>
        <w:t>Среди силикатов это наиболее многочисленный подкласс минералов. Его характерными представителями являются оливин (</w:t>
      </w:r>
      <w:r w:rsidRPr="00437EB8">
        <w:rPr>
          <w:sz w:val="22"/>
          <w:szCs w:val="22"/>
          <w:lang w:val="en-US"/>
        </w:rPr>
        <w:t>Mg</w:t>
      </w:r>
      <w:r w:rsidRPr="00437EB8">
        <w:rPr>
          <w:sz w:val="22"/>
          <w:szCs w:val="22"/>
        </w:rPr>
        <w:t>,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], альмандин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гроссуляр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топаз 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lang w:val="en-US"/>
        </w:rPr>
        <w:t>F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, эпидот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(А</w:t>
      </w:r>
      <w:proofErr w:type="gramStart"/>
      <w:r w:rsidRPr="00437EB8">
        <w:rPr>
          <w:sz w:val="22"/>
          <w:szCs w:val="22"/>
          <w:lang w:val="en-US"/>
        </w:rPr>
        <w:t>l</w:t>
      </w:r>
      <w:proofErr w:type="gramEnd"/>
      <w:r w:rsidRPr="00437EB8">
        <w:rPr>
          <w:sz w:val="22"/>
          <w:szCs w:val="22"/>
        </w:rPr>
        <w:t>,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x</w:t>
      </w:r>
      <w:r w:rsidRPr="00437EB8">
        <w:rPr>
          <w:sz w:val="22"/>
          <w:szCs w:val="22"/>
        </w:rPr>
        <w:t>(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)(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7</w:t>
      </w:r>
      <w:r w:rsidRPr="00437EB8">
        <w:rPr>
          <w:sz w:val="22"/>
          <w:szCs w:val="22"/>
        </w:rPr>
        <w:t>)</w:t>
      </w:r>
      <w:proofErr w:type="spellStart"/>
      <w:r w:rsidRPr="00437EB8">
        <w:rPr>
          <w:sz w:val="22"/>
          <w:szCs w:val="22"/>
          <w:lang w:val="en-US"/>
        </w:rPr>
        <w:t>xO</w:t>
      </w:r>
      <w:proofErr w:type="spellEnd"/>
      <w:r w:rsidRPr="00437EB8">
        <w:rPr>
          <w:sz w:val="22"/>
          <w:szCs w:val="22"/>
        </w:rPr>
        <w:t>(</w:t>
      </w:r>
      <w:r w:rsidRPr="00437EB8">
        <w:rPr>
          <w:sz w:val="22"/>
          <w:szCs w:val="22"/>
          <w:lang w:val="en-US"/>
        </w:rPr>
        <w:t>OH</w:t>
      </w:r>
      <w:r w:rsidRPr="00437EB8">
        <w:rPr>
          <w:sz w:val="22"/>
          <w:szCs w:val="22"/>
        </w:rPr>
        <w:t xml:space="preserve">). </w:t>
      </w:r>
      <w:proofErr w:type="gramStart"/>
      <w:r w:rsidRPr="00437EB8">
        <w:rPr>
          <w:sz w:val="22"/>
          <w:szCs w:val="22"/>
        </w:rPr>
        <w:t>Силикаты этого подкласса имеют разнообразный состав – это минералы магния, железа, кальция, марганца, титана, алюминия, циркония и др. К числу породообразующих и наиболее широко распространенных в природе минералов относятся оливины, гранаты, эпидот, кианит, титанит, циркон.</w:t>
      </w:r>
      <w:proofErr w:type="gramEnd"/>
      <w:r w:rsidRPr="00437EB8">
        <w:rPr>
          <w:sz w:val="22"/>
          <w:szCs w:val="22"/>
        </w:rPr>
        <w:t xml:space="preserve"> Практическое значение имеет лишь ничтожная доля от общего числа минералов.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</w:p>
    <w:p w:rsidR="00437EB8" w:rsidRPr="00437EB8" w:rsidRDefault="00437EB8" w:rsidP="00437EB8">
      <w:pPr>
        <w:ind w:firstLine="708"/>
        <w:jc w:val="both"/>
        <w:rPr>
          <w:sz w:val="22"/>
          <w:szCs w:val="22"/>
          <w:vertAlign w:val="superscript"/>
        </w:rPr>
      </w:pPr>
      <w:r w:rsidRPr="00437EB8">
        <w:rPr>
          <w:sz w:val="22"/>
          <w:szCs w:val="22"/>
        </w:rPr>
        <w:t>8.2.1Силикаты с изолированными кремнекислородными тетраэдрами 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perscript"/>
        </w:rPr>
        <w:t>4</w:t>
      </w:r>
    </w:p>
    <w:p w:rsidR="00437EB8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</w:r>
      <w:r w:rsidRPr="00437EB8">
        <w:rPr>
          <w:i/>
          <w:sz w:val="22"/>
          <w:szCs w:val="22"/>
        </w:rPr>
        <w:t>Оливин</w:t>
      </w:r>
      <w:r w:rsidRPr="00437EB8">
        <w:rPr>
          <w:sz w:val="22"/>
          <w:szCs w:val="22"/>
        </w:rPr>
        <w:t xml:space="preserve"> (перидот, хризолит) – (</w:t>
      </w:r>
      <w:r w:rsidRPr="00437EB8">
        <w:rPr>
          <w:sz w:val="22"/>
          <w:szCs w:val="22"/>
          <w:lang w:val="en-US"/>
        </w:rPr>
        <w:t>Mg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]. </w:t>
      </w:r>
      <w:proofErr w:type="gramStart"/>
      <w:r w:rsidRPr="00437EB8">
        <w:rPr>
          <w:sz w:val="22"/>
          <w:szCs w:val="22"/>
        </w:rPr>
        <w:t>Назван</w:t>
      </w:r>
      <w:proofErr w:type="gramEnd"/>
      <w:r w:rsidRPr="00437EB8">
        <w:rPr>
          <w:sz w:val="22"/>
          <w:szCs w:val="22"/>
        </w:rPr>
        <w:t xml:space="preserve"> по оливково-зеленому цвету. Представляет собой изоморфную смесь </w:t>
      </w:r>
      <w:r w:rsidRPr="00437EB8">
        <w:rPr>
          <w:sz w:val="22"/>
          <w:szCs w:val="22"/>
          <w:lang w:val="en-US"/>
        </w:rPr>
        <w:t>Mg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] – форстерита и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] – фаялита. </w:t>
      </w:r>
      <w:r w:rsidRPr="00437EB8">
        <w:rPr>
          <w:i/>
          <w:sz w:val="22"/>
          <w:szCs w:val="22"/>
        </w:rPr>
        <w:t>Химический состав</w:t>
      </w:r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  <w:lang w:val="en-US"/>
        </w:rPr>
        <w:t>MgO</w:t>
      </w:r>
      <w:proofErr w:type="spellEnd"/>
      <w:r w:rsidRPr="00437EB8">
        <w:rPr>
          <w:sz w:val="22"/>
          <w:szCs w:val="22"/>
        </w:rPr>
        <w:t xml:space="preserve"> – 45-50%, </w:t>
      </w:r>
      <w:proofErr w:type="spellStart"/>
      <w:r w:rsidRPr="00437EB8">
        <w:rPr>
          <w:sz w:val="22"/>
          <w:szCs w:val="22"/>
          <w:lang w:val="en-US"/>
        </w:rPr>
        <w:t>FeO</w:t>
      </w:r>
      <w:proofErr w:type="spellEnd"/>
      <w:r w:rsidRPr="00437EB8">
        <w:rPr>
          <w:sz w:val="22"/>
          <w:szCs w:val="22"/>
        </w:rPr>
        <w:t xml:space="preserve"> – 8-20%, </w:t>
      </w:r>
      <w:proofErr w:type="spellStart"/>
      <w:r w:rsidRPr="00437EB8">
        <w:rPr>
          <w:sz w:val="22"/>
          <w:szCs w:val="22"/>
          <w:lang w:val="en-US"/>
        </w:rPr>
        <w:t>NiO</w:t>
      </w:r>
      <w:proofErr w:type="spellEnd"/>
      <w:r w:rsidRPr="00437EB8">
        <w:rPr>
          <w:sz w:val="22"/>
          <w:szCs w:val="22"/>
        </w:rPr>
        <w:t xml:space="preserve"> – 0</w:t>
      </w:r>
      <w:proofErr w:type="gramStart"/>
      <w:r w:rsidRPr="00437EB8">
        <w:rPr>
          <w:sz w:val="22"/>
          <w:szCs w:val="22"/>
        </w:rPr>
        <w:t>,1</w:t>
      </w:r>
      <w:proofErr w:type="gramEnd"/>
      <w:r w:rsidRPr="00437EB8">
        <w:rPr>
          <w:sz w:val="22"/>
          <w:szCs w:val="22"/>
        </w:rPr>
        <w:t xml:space="preserve">-0,3%, </w:t>
      </w:r>
      <w:proofErr w:type="spellStart"/>
      <w:r w:rsidRPr="00437EB8">
        <w:rPr>
          <w:sz w:val="22"/>
          <w:szCs w:val="22"/>
          <w:lang w:val="en-US"/>
        </w:rPr>
        <w:t>CaO</w:t>
      </w:r>
      <w:proofErr w:type="spellEnd"/>
      <w:r w:rsidRPr="00437EB8">
        <w:rPr>
          <w:sz w:val="22"/>
          <w:szCs w:val="22"/>
        </w:rPr>
        <w:t xml:space="preserve"> до 0,01%. Иногда присутствует марганец. Сингония ромбическая (3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2</w:t>
      </w:r>
      <w:r w:rsidRPr="00437EB8">
        <w:rPr>
          <w:sz w:val="22"/>
          <w:szCs w:val="22"/>
        </w:rPr>
        <w:t>3</w:t>
      </w:r>
      <w:r w:rsidRPr="00437EB8">
        <w:rPr>
          <w:sz w:val="22"/>
          <w:szCs w:val="22"/>
          <w:lang w:val="en-US"/>
        </w:rPr>
        <w:t>PC</w:t>
      </w:r>
      <w:r w:rsidRPr="00437EB8">
        <w:rPr>
          <w:sz w:val="22"/>
          <w:szCs w:val="22"/>
        </w:rPr>
        <w:t xml:space="preserve">). </w:t>
      </w:r>
      <w:r w:rsidRPr="00437EB8">
        <w:rPr>
          <w:i/>
          <w:sz w:val="22"/>
          <w:szCs w:val="22"/>
        </w:rPr>
        <w:t>Морфология и облик кристаллов</w:t>
      </w:r>
      <w:r w:rsidRPr="00437EB8">
        <w:rPr>
          <w:sz w:val="22"/>
          <w:szCs w:val="22"/>
        </w:rPr>
        <w:t xml:space="preserve">. Сплошные зернистые массы, облик кристаллов призмы, </w:t>
      </w:r>
      <w:proofErr w:type="spellStart"/>
      <w:r w:rsidRPr="00437EB8">
        <w:rPr>
          <w:sz w:val="22"/>
          <w:szCs w:val="22"/>
        </w:rPr>
        <w:t>дипирамиды</w:t>
      </w:r>
      <w:proofErr w:type="spellEnd"/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</w:rPr>
        <w:t>пинакоиды</w:t>
      </w:r>
      <w:proofErr w:type="spellEnd"/>
      <w:r w:rsidRPr="00437EB8">
        <w:rPr>
          <w:sz w:val="22"/>
          <w:szCs w:val="22"/>
        </w:rPr>
        <w:t xml:space="preserve">. </w:t>
      </w:r>
      <w:r w:rsidRPr="00437EB8">
        <w:rPr>
          <w:i/>
          <w:sz w:val="22"/>
          <w:szCs w:val="22"/>
        </w:rPr>
        <w:t>Твердость</w:t>
      </w:r>
      <w:r w:rsidRPr="00437EB8">
        <w:rPr>
          <w:sz w:val="22"/>
          <w:szCs w:val="22"/>
        </w:rPr>
        <w:t xml:space="preserve"> 6,5-7. Хрупок. </w:t>
      </w:r>
      <w:r w:rsidRPr="00437EB8">
        <w:rPr>
          <w:i/>
          <w:sz w:val="22"/>
          <w:szCs w:val="22"/>
        </w:rPr>
        <w:t>Уд</w:t>
      </w:r>
      <w:proofErr w:type="gramStart"/>
      <w:r w:rsidRPr="00437EB8">
        <w:rPr>
          <w:i/>
          <w:sz w:val="22"/>
          <w:szCs w:val="22"/>
        </w:rPr>
        <w:t>.</w:t>
      </w:r>
      <w:proofErr w:type="gramEnd"/>
      <w:r w:rsidRPr="00437EB8">
        <w:rPr>
          <w:i/>
          <w:sz w:val="22"/>
          <w:szCs w:val="22"/>
        </w:rPr>
        <w:t xml:space="preserve"> </w:t>
      </w:r>
      <w:proofErr w:type="gramStart"/>
      <w:r w:rsidRPr="00437EB8">
        <w:rPr>
          <w:i/>
          <w:sz w:val="22"/>
          <w:szCs w:val="22"/>
        </w:rPr>
        <w:t>в</w:t>
      </w:r>
      <w:proofErr w:type="gramEnd"/>
      <w:r w:rsidRPr="00437EB8">
        <w:rPr>
          <w:i/>
          <w:sz w:val="22"/>
          <w:szCs w:val="22"/>
        </w:rPr>
        <w:t>ес</w:t>
      </w:r>
      <w:r w:rsidRPr="00437EB8">
        <w:rPr>
          <w:sz w:val="22"/>
          <w:szCs w:val="22"/>
        </w:rPr>
        <w:t xml:space="preserve"> 3,3-3,5. </w:t>
      </w:r>
      <w:r w:rsidRPr="00437EB8">
        <w:rPr>
          <w:i/>
          <w:sz w:val="22"/>
          <w:szCs w:val="22"/>
        </w:rPr>
        <w:t>Спайность</w:t>
      </w:r>
      <w:r w:rsidRPr="00437EB8">
        <w:rPr>
          <w:sz w:val="22"/>
          <w:szCs w:val="22"/>
        </w:rPr>
        <w:t xml:space="preserve"> несовершенная. </w:t>
      </w:r>
      <w:r w:rsidRPr="00437EB8">
        <w:rPr>
          <w:i/>
          <w:sz w:val="22"/>
          <w:szCs w:val="22"/>
        </w:rPr>
        <w:t>Излом</w:t>
      </w:r>
      <w:r w:rsidRPr="00437EB8">
        <w:rPr>
          <w:sz w:val="22"/>
          <w:szCs w:val="22"/>
        </w:rPr>
        <w:t xml:space="preserve"> неровный, раковистый</w:t>
      </w:r>
      <w:r w:rsidRPr="00437EB8">
        <w:rPr>
          <w:i/>
          <w:sz w:val="22"/>
          <w:szCs w:val="22"/>
        </w:rPr>
        <w:t xml:space="preserve"> Блеск</w:t>
      </w:r>
      <w:r w:rsidRPr="00437EB8">
        <w:rPr>
          <w:sz w:val="22"/>
          <w:szCs w:val="22"/>
        </w:rPr>
        <w:t xml:space="preserve"> стеклянный. </w:t>
      </w:r>
      <w:r w:rsidRPr="00437EB8">
        <w:rPr>
          <w:i/>
          <w:sz w:val="22"/>
          <w:szCs w:val="22"/>
        </w:rPr>
        <w:t>Цвет</w:t>
      </w:r>
      <w:r w:rsidRPr="00437EB8">
        <w:rPr>
          <w:sz w:val="22"/>
          <w:szCs w:val="22"/>
        </w:rPr>
        <w:t xml:space="preserve"> оливково-зеленый, желтый, темно-зеленый, черный. </w:t>
      </w:r>
      <w:r w:rsidRPr="00437EB8">
        <w:rPr>
          <w:i/>
          <w:sz w:val="22"/>
          <w:szCs w:val="22"/>
        </w:rPr>
        <w:t>Черта</w:t>
      </w:r>
      <w:r w:rsidRPr="00437EB8">
        <w:rPr>
          <w:sz w:val="22"/>
          <w:szCs w:val="22"/>
        </w:rPr>
        <w:t xml:space="preserve"> бесцветная. </w:t>
      </w:r>
      <w:r w:rsidRPr="00437EB8">
        <w:rPr>
          <w:i/>
          <w:sz w:val="22"/>
          <w:szCs w:val="22"/>
        </w:rPr>
        <w:t>Разновидности.</w:t>
      </w:r>
      <w:r w:rsidRPr="00437EB8">
        <w:rPr>
          <w:sz w:val="22"/>
          <w:szCs w:val="22"/>
        </w:rPr>
        <w:t xml:space="preserve"> Хризолит – прозрачная желто-зеленая разность, используемая в ювелирном деле. </w:t>
      </w:r>
      <w:r w:rsidRPr="00437EB8">
        <w:rPr>
          <w:i/>
          <w:sz w:val="22"/>
          <w:szCs w:val="22"/>
        </w:rPr>
        <w:t>Диагностические признаки.</w:t>
      </w:r>
      <w:r w:rsidRPr="00437EB8">
        <w:rPr>
          <w:sz w:val="22"/>
          <w:szCs w:val="22"/>
        </w:rPr>
        <w:t xml:space="preserve"> В оливиновых базальтах крупные вкрапленные зерна оливина на глаз узнаются по темно-зеленовато-желтой окраске, стеклянному блеску и неровному излому. Перед паяльной трубкой не плавится. В НС</w:t>
      </w:r>
      <w:proofErr w:type="gramStart"/>
      <w:r w:rsidRPr="00437EB8">
        <w:rPr>
          <w:sz w:val="22"/>
          <w:szCs w:val="22"/>
          <w:lang w:val="en-US"/>
        </w:rPr>
        <w:t>l</w:t>
      </w:r>
      <w:proofErr w:type="gramEnd"/>
      <w:r w:rsidRPr="00437EB8">
        <w:rPr>
          <w:sz w:val="22"/>
          <w:szCs w:val="22"/>
        </w:rPr>
        <w:t xml:space="preserve"> почти не растворяется. Порошок бурно разлагается в </w:t>
      </w:r>
      <w:proofErr w:type="gramStart"/>
      <w:r w:rsidRPr="00437EB8">
        <w:rPr>
          <w:sz w:val="22"/>
          <w:szCs w:val="22"/>
        </w:rPr>
        <w:t>концентрированной</w:t>
      </w:r>
      <w:proofErr w:type="gramEnd"/>
      <w:r w:rsidRPr="00437EB8">
        <w:rPr>
          <w:sz w:val="22"/>
          <w:szCs w:val="22"/>
        </w:rPr>
        <w:t xml:space="preserve"> </w:t>
      </w:r>
      <w:r w:rsidRPr="00437EB8">
        <w:rPr>
          <w:sz w:val="22"/>
          <w:szCs w:val="22"/>
          <w:lang w:val="en-US"/>
        </w:rPr>
        <w:t>H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SO</w:t>
      </w:r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 с образованием студня 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. </w:t>
      </w:r>
      <w:r w:rsidRPr="00437EB8">
        <w:rPr>
          <w:i/>
          <w:sz w:val="22"/>
          <w:szCs w:val="22"/>
        </w:rPr>
        <w:t>Происхождение и парагенезис</w:t>
      </w:r>
      <w:r w:rsidRPr="00437EB8">
        <w:rPr>
          <w:sz w:val="22"/>
          <w:szCs w:val="22"/>
        </w:rPr>
        <w:t xml:space="preserve">. </w:t>
      </w:r>
      <w:proofErr w:type="gramStart"/>
      <w:r w:rsidRPr="00437EB8">
        <w:rPr>
          <w:sz w:val="22"/>
          <w:szCs w:val="22"/>
        </w:rPr>
        <w:t>Магматическое</w:t>
      </w:r>
      <w:proofErr w:type="gramEnd"/>
      <w:r w:rsidRPr="00437EB8">
        <w:rPr>
          <w:sz w:val="22"/>
          <w:szCs w:val="22"/>
        </w:rPr>
        <w:t xml:space="preserve">, связан с ультраосновными породами. Ассоциирует с пироксенами, </w:t>
      </w:r>
      <w:proofErr w:type="spellStart"/>
      <w:r w:rsidRPr="00437EB8">
        <w:rPr>
          <w:sz w:val="22"/>
          <w:szCs w:val="22"/>
        </w:rPr>
        <w:t>хромшпинелидами</w:t>
      </w:r>
      <w:proofErr w:type="spellEnd"/>
      <w:r w:rsidRPr="00437EB8">
        <w:rPr>
          <w:sz w:val="22"/>
          <w:szCs w:val="22"/>
        </w:rPr>
        <w:t xml:space="preserve"> (хромитом), магнетитом, платиной, основными плагиоклазами. При воздействии на оливин гидротермальных растворов образуется серпентин (змеевик) и асбест, называемый также </w:t>
      </w:r>
      <w:proofErr w:type="gramStart"/>
      <w:r w:rsidRPr="00437EB8">
        <w:rPr>
          <w:sz w:val="22"/>
          <w:szCs w:val="22"/>
        </w:rPr>
        <w:t>хризотил-асбестом</w:t>
      </w:r>
      <w:proofErr w:type="gramEnd"/>
      <w:r w:rsidRPr="00437EB8">
        <w:rPr>
          <w:sz w:val="22"/>
          <w:szCs w:val="22"/>
        </w:rPr>
        <w:t xml:space="preserve">. Эти минералы имеют одинаковую формулу </w:t>
      </w:r>
      <w:r w:rsidRPr="00437EB8">
        <w:rPr>
          <w:sz w:val="22"/>
          <w:szCs w:val="22"/>
          <w:lang w:val="en-US"/>
        </w:rPr>
        <w:t>Mg</w:t>
      </w:r>
      <w:r w:rsidRPr="00437EB8">
        <w:rPr>
          <w:sz w:val="22"/>
          <w:szCs w:val="22"/>
          <w:vertAlign w:val="subscript"/>
        </w:rPr>
        <w:t>6</w:t>
      </w:r>
      <w:r w:rsidRPr="00437EB8">
        <w:rPr>
          <w:sz w:val="22"/>
          <w:szCs w:val="22"/>
        </w:rPr>
        <w:t>[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10</w:t>
      </w:r>
      <w:r w:rsidRPr="00437EB8">
        <w:rPr>
          <w:sz w:val="22"/>
          <w:szCs w:val="22"/>
        </w:rPr>
        <w:t>](</w:t>
      </w:r>
      <w:r w:rsidRPr="00437EB8">
        <w:rPr>
          <w:sz w:val="22"/>
          <w:szCs w:val="22"/>
          <w:lang w:val="en-US"/>
        </w:rPr>
        <w:t>OH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bscript"/>
        </w:rPr>
        <w:t>8.</w:t>
      </w:r>
      <w:r w:rsidRPr="00437EB8">
        <w:rPr>
          <w:sz w:val="22"/>
          <w:szCs w:val="22"/>
        </w:rPr>
        <w:t xml:space="preserve">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Месторождения.</w:t>
      </w:r>
      <w:r w:rsidRPr="00437EB8">
        <w:rPr>
          <w:sz w:val="22"/>
          <w:szCs w:val="22"/>
        </w:rPr>
        <w:t xml:space="preserve"> Урал, Кавказ, Сибирь. </w:t>
      </w:r>
      <w:r w:rsidRPr="00437EB8">
        <w:rPr>
          <w:i/>
          <w:sz w:val="22"/>
          <w:szCs w:val="22"/>
        </w:rPr>
        <w:t>Практическое значение.</w:t>
      </w:r>
      <w:r w:rsidRPr="00437EB8">
        <w:rPr>
          <w:sz w:val="22"/>
          <w:szCs w:val="22"/>
        </w:rPr>
        <w:t xml:space="preserve"> Используется как огнеупорное сырье, для  изготовления </w:t>
      </w:r>
      <w:proofErr w:type="spellStart"/>
      <w:r w:rsidRPr="00437EB8">
        <w:rPr>
          <w:sz w:val="22"/>
          <w:szCs w:val="22"/>
        </w:rPr>
        <w:t>форстеритовых</w:t>
      </w:r>
      <w:proofErr w:type="spellEnd"/>
      <w:r w:rsidRPr="00437EB8">
        <w:rPr>
          <w:sz w:val="22"/>
          <w:szCs w:val="22"/>
        </w:rPr>
        <w:t xml:space="preserve"> кирпичей, оливиновая мука – удобрение, хризолит, как драгоценный камень.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Гранаты</w:t>
      </w:r>
      <w:r w:rsidRPr="00437EB8">
        <w:rPr>
          <w:sz w:val="22"/>
          <w:szCs w:val="22"/>
        </w:rPr>
        <w:t xml:space="preserve">. В группу граната объединяются минералы, представляющие собой смесь двух изоморфных рядов: </w:t>
      </w:r>
      <w:r w:rsidRPr="00437EB8">
        <w:rPr>
          <w:sz w:val="22"/>
          <w:szCs w:val="22"/>
          <w:lang w:val="en-US"/>
        </w:rPr>
        <w:t>R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vertAlign w:val="superscript"/>
        </w:rPr>
        <w:t>2+</w:t>
      </w:r>
      <w:proofErr w:type="gramStart"/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proofErr w:type="gramEnd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и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R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vertAlign w:val="superscript"/>
        </w:rPr>
        <w:t>3+</w:t>
      </w:r>
      <w:r w:rsidRPr="00437EB8">
        <w:rPr>
          <w:sz w:val="22"/>
          <w:szCs w:val="22"/>
        </w:rPr>
        <w:t xml:space="preserve"> 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. Общая формула может быть выражена так: </w:t>
      </w:r>
      <w:r w:rsidRPr="00437EB8">
        <w:rPr>
          <w:sz w:val="22"/>
          <w:szCs w:val="22"/>
          <w:lang w:val="en-US"/>
        </w:rPr>
        <w:t>R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vertAlign w:val="superscript"/>
        </w:rPr>
        <w:t>2+</w:t>
      </w:r>
      <w:r w:rsidRPr="00437EB8">
        <w:rPr>
          <w:sz w:val="22"/>
          <w:szCs w:val="22"/>
          <w:lang w:val="en-US"/>
        </w:rPr>
        <w:t>R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vertAlign w:val="superscript"/>
        </w:rPr>
        <w:t>3+</w:t>
      </w:r>
      <w:r w:rsidRPr="00437EB8">
        <w:rPr>
          <w:sz w:val="22"/>
          <w:szCs w:val="22"/>
        </w:rPr>
        <w:t xml:space="preserve"> 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где </w:t>
      </w:r>
      <w:r w:rsidRPr="00437EB8">
        <w:rPr>
          <w:sz w:val="22"/>
          <w:szCs w:val="22"/>
          <w:lang w:val="en-US"/>
        </w:rPr>
        <w:t>R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vertAlign w:val="superscript"/>
        </w:rPr>
        <w:t>2</w:t>
      </w:r>
      <w:r w:rsidRPr="00437EB8">
        <w:rPr>
          <w:sz w:val="22"/>
          <w:szCs w:val="22"/>
        </w:rPr>
        <w:t>=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Mg</w:t>
      </w:r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  <w:lang w:val="en-US"/>
        </w:rPr>
        <w:t>Mn</w:t>
      </w:r>
      <w:proofErr w:type="spellEnd"/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 xml:space="preserve">, а </w:t>
      </w:r>
      <w:r w:rsidRPr="00437EB8">
        <w:rPr>
          <w:sz w:val="22"/>
          <w:szCs w:val="22"/>
          <w:lang w:val="en-US"/>
        </w:rPr>
        <w:t>R</w:t>
      </w:r>
      <w:r w:rsidRPr="00437EB8">
        <w:rPr>
          <w:sz w:val="22"/>
          <w:szCs w:val="22"/>
          <w:vertAlign w:val="superscript"/>
        </w:rPr>
        <w:t>3+</w:t>
      </w:r>
      <w:r w:rsidRPr="00437EB8">
        <w:rPr>
          <w:sz w:val="22"/>
          <w:szCs w:val="22"/>
        </w:rPr>
        <w:t xml:space="preserve"> =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Cr</w:t>
      </w:r>
      <w:r w:rsidRPr="00437EB8">
        <w:rPr>
          <w:sz w:val="22"/>
          <w:szCs w:val="22"/>
        </w:rPr>
        <w:t>. Название происходит от латинского слова «</w:t>
      </w:r>
      <w:proofErr w:type="spellStart"/>
      <w:r w:rsidRPr="00437EB8">
        <w:rPr>
          <w:sz w:val="22"/>
          <w:szCs w:val="22"/>
        </w:rPr>
        <w:t>гранум</w:t>
      </w:r>
      <w:proofErr w:type="spellEnd"/>
      <w:r w:rsidRPr="00437EB8">
        <w:rPr>
          <w:sz w:val="22"/>
          <w:szCs w:val="22"/>
        </w:rPr>
        <w:t xml:space="preserve">» - зерно, а также по сходству с зернышками плода граната. Конечными членами изоморфного ряда являются: пироп – </w:t>
      </w:r>
      <w:r w:rsidRPr="00437EB8">
        <w:rPr>
          <w:sz w:val="22"/>
          <w:szCs w:val="22"/>
          <w:lang w:val="en-US"/>
        </w:rPr>
        <w:t>Mg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альмандин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</w:rPr>
        <w:t>спессартин</w:t>
      </w:r>
      <w:proofErr w:type="spellEnd"/>
      <w:r w:rsidRPr="00437EB8">
        <w:rPr>
          <w:sz w:val="22"/>
          <w:szCs w:val="22"/>
        </w:rPr>
        <w:t xml:space="preserve"> </w:t>
      </w:r>
      <w:proofErr w:type="spellStart"/>
      <w:r w:rsidRPr="00437EB8">
        <w:rPr>
          <w:sz w:val="22"/>
          <w:szCs w:val="22"/>
          <w:lang w:val="en-US"/>
        </w:rPr>
        <w:t>Mn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гроссуляр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андрадит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</w:rPr>
        <w:t>уваровит</w:t>
      </w:r>
      <w:proofErr w:type="spellEnd"/>
      <w:r w:rsidRPr="00437EB8">
        <w:rPr>
          <w:sz w:val="22"/>
          <w:szCs w:val="22"/>
        </w:rPr>
        <w:t xml:space="preserve">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Cr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>. Названные минералы в чистом виде в природе встречаются редко. Обычно они образуют друг с другом твердые растворы. В составе граната нередко отмечаются примеси калия, натрия, циркония, бериллия, ванадия, тантала, иттрия и других химических элементов. Средний химический состав гранатов приведен в таблице 1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</w:p>
    <w:p w:rsidR="00437EB8" w:rsidRPr="00437EB8" w:rsidRDefault="00437EB8" w:rsidP="00437EB8">
      <w:pPr>
        <w:jc w:val="center"/>
        <w:rPr>
          <w:sz w:val="22"/>
          <w:szCs w:val="22"/>
        </w:rPr>
      </w:pPr>
      <w:r w:rsidRPr="00437EB8">
        <w:rPr>
          <w:sz w:val="22"/>
          <w:szCs w:val="22"/>
        </w:rPr>
        <w:t>Таблица 1-Химический состав гранатов, вес, %</w:t>
      </w:r>
    </w:p>
    <w:tbl>
      <w:tblPr>
        <w:tblW w:w="0" w:type="auto"/>
        <w:tblInd w:w="-7" w:type="dxa"/>
        <w:tblLayout w:type="fixed"/>
        <w:tblLook w:val="0000" w:firstRow="0" w:lastRow="0" w:firstColumn="0" w:lastColumn="0" w:noHBand="0" w:noVBand="0"/>
      </w:tblPr>
      <w:tblGrid>
        <w:gridCol w:w="1612"/>
        <w:gridCol w:w="961"/>
        <w:gridCol w:w="928"/>
        <w:gridCol w:w="961"/>
        <w:gridCol w:w="936"/>
        <w:gridCol w:w="983"/>
        <w:gridCol w:w="983"/>
        <w:gridCol w:w="983"/>
        <w:gridCol w:w="954"/>
      </w:tblGrid>
      <w:tr w:rsidR="00437EB8" w:rsidRPr="00437EB8" w:rsidTr="00272B49">
        <w:trPr>
          <w:cantSplit/>
        </w:trPr>
        <w:tc>
          <w:tcPr>
            <w:tcW w:w="1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Минерал</w:t>
            </w:r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437EB8">
              <w:rPr>
                <w:sz w:val="22"/>
                <w:szCs w:val="22"/>
                <w:lang w:val="en-US"/>
              </w:rPr>
              <w:t>MgO</w:t>
            </w:r>
            <w:proofErr w:type="spellEnd"/>
          </w:p>
        </w:tc>
        <w:tc>
          <w:tcPr>
            <w:tcW w:w="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437EB8">
              <w:rPr>
                <w:sz w:val="22"/>
                <w:szCs w:val="22"/>
                <w:lang w:val="en-US"/>
              </w:rPr>
              <w:t>FeO</w:t>
            </w:r>
            <w:proofErr w:type="spellEnd"/>
          </w:p>
        </w:tc>
        <w:tc>
          <w:tcPr>
            <w:tcW w:w="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437EB8">
              <w:rPr>
                <w:sz w:val="22"/>
                <w:szCs w:val="22"/>
                <w:lang w:val="en-US"/>
              </w:rPr>
              <w:t>MnO</w:t>
            </w:r>
            <w:proofErr w:type="spellEnd"/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437EB8">
              <w:rPr>
                <w:sz w:val="22"/>
                <w:szCs w:val="22"/>
                <w:lang w:val="en-US"/>
              </w:rPr>
              <w:t>CaO</w:t>
            </w:r>
            <w:proofErr w:type="spellEnd"/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vertAlign w:val="subscript"/>
                <w:lang w:val="en-US"/>
              </w:rPr>
            </w:pPr>
            <w:r w:rsidRPr="00437EB8">
              <w:rPr>
                <w:sz w:val="22"/>
                <w:szCs w:val="22"/>
                <w:lang w:val="en-US"/>
              </w:rPr>
              <w:t>Al</w:t>
            </w:r>
            <w:r w:rsidRPr="00437EB8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437EB8">
              <w:rPr>
                <w:sz w:val="22"/>
                <w:szCs w:val="22"/>
                <w:lang w:val="en-US"/>
              </w:rPr>
              <w:t>O</w:t>
            </w:r>
            <w:r w:rsidRPr="00437EB8">
              <w:rPr>
                <w:sz w:val="22"/>
                <w:szCs w:val="22"/>
                <w:vertAlign w:val="subscript"/>
                <w:lang w:val="en-US"/>
              </w:rPr>
              <w:t>3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vertAlign w:val="subscript"/>
                <w:lang w:val="en-US"/>
              </w:rPr>
            </w:pPr>
            <w:r w:rsidRPr="00437EB8">
              <w:rPr>
                <w:sz w:val="22"/>
                <w:szCs w:val="22"/>
                <w:lang w:val="en-US"/>
              </w:rPr>
              <w:t>Fe</w:t>
            </w:r>
            <w:r w:rsidRPr="00437EB8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437EB8">
              <w:rPr>
                <w:sz w:val="22"/>
                <w:szCs w:val="22"/>
                <w:lang w:val="en-US"/>
              </w:rPr>
              <w:t>O</w:t>
            </w:r>
            <w:r w:rsidRPr="00437EB8">
              <w:rPr>
                <w:sz w:val="22"/>
                <w:szCs w:val="22"/>
                <w:vertAlign w:val="subscript"/>
                <w:lang w:val="en-US"/>
              </w:rPr>
              <w:t>3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vertAlign w:val="subscript"/>
                <w:lang w:val="en-US"/>
              </w:rPr>
            </w:pPr>
            <w:r w:rsidRPr="00437EB8">
              <w:rPr>
                <w:sz w:val="22"/>
                <w:szCs w:val="22"/>
                <w:lang w:val="en-US"/>
              </w:rPr>
              <w:t>Cr</w:t>
            </w:r>
            <w:r w:rsidRPr="00437EB8">
              <w:rPr>
                <w:sz w:val="22"/>
                <w:szCs w:val="22"/>
                <w:vertAlign w:val="subscript"/>
                <w:lang w:val="en-US"/>
              </w:rPr>
              <w:t>2</w:t>
            </w:r>
            <w:r w:rsidRPr="00437EB8">
              <w:rPr>
                <w:sz w:val="22"/>
                <w:szCs w:val="22"/>
                <w:lang w:val="en-US"/>
              </w:rPr>
              <w:t>O</w:t>
            </w:r>
            <w:r w:rsidRPr="00437EB8">
              <w:rPr>
                <w:sz w:val="22"/>
                <w:szCs w:val="22"/>
                <w:vertAlign w:val="subscript"/>
                <w:lang w:val="en-US"/>
              </w:rPr>
              <w:t>3</w:t>
            </w:r>
          </w:p>
        </w:tc>
        <w:tc>
          <w:tcPr>
            <w:tcW w:w="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  <w:vertAlign w:val="subscript"/>
                <w:lang w:val="en-US"/>
              </w:rPr>
            </w:pPr>
            <w:r w:rsidRPr="00437EB8">
              <w:rPr>
                <w:sz w:val="22"/>
                <w:szCs w:val="22"/>
                <w:lang w:val="en-US"/>
              </w:rPr>
              <w:t>SiO</w:t>
            </w:r>
            <w:r w:rsidRPr="00437EB8">
              <w:rPr>
                <w:sz w:val="22"/>
                <w:szCs w:val="22"/>
                <w:vertAlign w:val="subscript"/>
                <w:lang w:val="en-US"/>
              </w:rPr>
              <w:t>2</w:t>
            </w:r>
          </w:p>
        </w:tc>
      </w:tr>
      <w:tr w:rsidR="00437EB8" w:rsidRPr="00437EB8" w:rsidTr="00272B49">
        <w:trPr>
          <w:cantSplit/>
        </w:trPr>
        <w:tc>
          <w:tcPr>
            <w:tcW w:w="16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Пироп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29,8</w:t>
            </w:r>
          </w:p>
        </w:tc>
        <w:tc>
          <w:tcPr>
            <w:tcW w:w="9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25,4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5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44,8</w:t>
            </w:r>
          </w:p>
        </w:tc>
      </w:tr>
      <w:tr w:rsidR="00437EB8" w:rsidRPr="00437EB8" w:rsidTr="00272B49">
        <w:trPr>
          <w:cantSplit/>
        </w:trPr>
        <w:tc>
          <w:tcPr>
            <w:tcW w:w="16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Альмандин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43,3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20,5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5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36,2</w:t>
            </w:r>
          </w:p>
        </w:tc>
      </w:tr>
      <w:tr w:rsidR="00437EB8" w:rsidRPr="00437EB8" w:rsidTr="00272B49">
        <w:trPr>
          <w:cantSplit/>
        </w:trPr>
        <w:tc>
          <w:tcPr>
            <w:tcW w:w="16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proofErr w:type="spellStart"/>
            <w:r w:rsidRPr="00437EB8">
              <w:rPr>
                <w:sz w:val="22"/>
                <w:szCs w:val="22"/>
              </w:rPr>
              <w:t>Спессартин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43,3</w:t>
            </w:r>
          </w:p>
        </w:tc>
        <w:tc>
          <w:tcPr>
            <w:tcW w:w="9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20,6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5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36,4</w:t>
            </w:r>
          </w:p>
        </w:tc>
      </w:tr>
      <w:tr w:rsidR="00437EB8" w:rsidRPr="00437EB8" w:rsidTr="00272B49">
        <w:trPr>
          <w:cantSplit/>
        </w:trPr>
        <w:tc>
          <w:tcPr>
            <w:tcW w:w="16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Гроссуляр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37,8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22,7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5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40,0</w:t>
            </w:r>
          </w:p>
        </w:tc>
      </w:tr>
      <w:tr w:rsidR="00437EB8" w:rsidRPr="00437EB8" w:rsidTr="00272B49">
        <w:trPr>
          <w:cantSplit/>
        </w:trPr>
        <w:tc>
          <w:tcPr>
            <w:tcW w:w="16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Андрадит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33,0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31,5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5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35,5</w:t>
            </w:r>
          </w:p>
        </w:tc>
      </w:tr>
      <w:tr w:rsidR="00437EB8" w:rsidRPr="00437EB8" w:rsidTr="00272B49">
        <w:trPr>
          <w:cantSplit/>
          <w:trHeight w:val="70"/>
        </w:trPr>
        <w:tc>
          <w:tcPr>
            <w:tcW w:w="161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proofErr w:type="spellStart"/>
            <w:r w:rsidRPr="00437EB8">
              <w:rPr>
                <w:sz w:val="22"/>
                <w:szCs w:val="22"/>
              </w:rPr>
              <w:t>Уваровит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2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6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3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33,5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-</w:t>
            </w:r>
          </w:p>
        </w:tc>
        <w:tc>
          <w:tcPr>
            <w:tcW w:w="98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30,6</w:t>
            </w:r>
          </w:p>
        </w:tc>
        <w:tc>
          <w:tcPr>
            <w:tcW w:w="95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37EB8" w:rsidRPr="00437EB8" w:rsidRDefault="00437EB8" w:rsidP="00437EB8">
            <w:pPr>
              <w:jc w:val="center"/>
              <w:rPr>
                <w:sz w:val="22"/>
                <w:szCs w:val="22"/>
              </w:rPr>
            </w:pPr>
            <w:r w:rsidRPr="00437EB8">
              <w:rPr>
                <w:sz w:val="22"/>
                <w:szCs w:val="22"/>
              </w:rPr>
              <w:t>35,9</w:t>
            </w:r>
          </w:p>
        </w:tc>
      </w:tr>
    </w:tbl>
    <w:p w:rsidR="00437EB8" w:rsidRPr="00437EB8" w:rsidRDefault="00437EB8" w:rsidP="00437EB8">
      <w:pPr>
        <w:ind w:firstLine="708"/>
        <w:jc w:val="center"/>
        <w:rPr>
          <w:sz w:val="22"/>
          <w:szCs w:val="22"/>
        </w:rPr>
      </w:pP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Сингония</w:t>
      </w:r>
      <w:r w:rsidRPr="00437EB8">
        <w:rPr>
          <w:sz w:val="22"/>
          <w:szCs w:val="22"/>
        </w:rPr>
        <w:t xml:space="preserve"> кубическая (3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4</w:t>
      </w:r>
      <w:r w:rsidRPr="00437EB8">
        <w:rPr>
          <w:sz w:val="22"/>
          <w:szCs w:val="22"/>
        </w:rPr>
        <w:t>4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3</w:t>
      </w:r>
      <w:r w:rsidRPr="00437EB8">
        <w:rPr>
          <w:sz w:val="22"/>
          <w:szCs w:val="22"/>
        </w:rPr>
        <w:t>6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2</w:t>
      </w:r>
      <w:r w:rsidRPr="00437EB8">
        <w:rPr>
          <w:sz w:val="22"/>
          <w:szCs w:val="22"/>
        </w:rPr>
        <w:t>9</w:t>
      </w:r>
      <w:r w:rsidRPr="00437EB8">
        <w:rPr>
          <w:sz w:val="22"/>
          <w:szCs w:val="22"/>
          <w:lang w:val="en-US"/>
        </w:rPr>
        <w:t>PC</w:t>
      </w:r>
      <w:r w:rsidRPr="00437EB8">
        <w:rPr>
          <w:sz w:val="22"/>
          <w:szCs w:val="22"/>
        </w:rPr>
        <w:t xml:space="preserve">). </w:t>
      </w:r>
      <w:r w:rsidRPr="00437EB8">
        <w:rPr>
          <w:i/>
          <w:sz w:val="22"/>
          <w:szCs w:val="22"/>
        </w:rPr>
        <w:t>Морфология и форма</w:t>
      </w:r>
      <w:r w:rsidRPr="00437EB8">
        <w:rPr>
          <w:sz w:val="22"/>
          <w:szCs w:val="22"/>
        </w:rPr>
        <w:t xml:space="preserve"> </w:t>
      </w:r>
      <w:r w:rsidRPr="00437EB8">
        <w:rPr>
          <w:i/>
          <w:sz w:val="22"/>
          <w:szCs w:val="22"/>
        </w:rPr>
        <w:t>кристаллов</w:t>
      </w:r>
      <w:r w:rsidRPr="00437EB8">
        <w:rPr>
          <w:sz w:val="22"/>
          <w:szCs w:val="22"/>
        </w:rPr>
        <w:t xml:space="preserve">. Обычно встречается в хорошо выраженных кристаллах – ромбододекаэдров, пентагон – додекаэдров, </w:t>
      </w:r>
      <w:proofErr w:type="spellStart"/>
      <w:r w:rsidRPr="00437EB8">
        <w:rPr>
          <w:sz w:val="22"/>
          <w:szCs w:val="22"/>
        </w:rPr>
        <w:t>тетрагон</w:t>
      </w:r>
      <w:proofErr w:type="spellEnd"/>
      <w:r w:rsidRPr="00437EB8">
        <w:rPr>
          <w:sz w:val="22"/>
          <w:szCs w:val="22"/>
        </w:rPr>
        <w:t xml:space="preserve"> – </w:t>
      </w:r>
      <w:proofErr w:type="spellStart"/>
      <w:r w:rsidRPr="00437EB8">
        <w:rPr>
          <w:sz w:val="22"/>
          <w:szCs w:val="22"/>
        </w:rPr>
        <w:t>триоктаэдров</w:t>
      </w:r>
      <w:proofErr w:type="spellEnd"/>
      <w:r w:rsidRPr="00437EB8">
        <w:rPr>
          <w:sz w:val="22"/>
          <w:szCs w:val="22"/>
        </w:rPr>
        <w:t xml:space="preserve"> или комбинации этих форм. Часто встречаются зерна, включенные в породах. </w:t>
      </w:r>
      <w:r w:rsidRPr="00437EB8">
        <w:rPr>
          <w:i/>
          <w:sz w:val="22"/>
          <w:szCs w:val="22"/>
        </w:rPr>
        <w:t>Твердость</w:t>
      </w:r>
      <w:r w:rsidRPr="00437EB8">
        <w:rPr>
          <w:sz w:val="22"/>
          <w:szCs w:val="22"/>
        </w:rPr>
        <w:t xml:space="preserve"> 7-8. </w:t>
      </w:r>
      <w:r w:rsidRPr="00437EB8">
        <w:rPr>
          <w:i/>
          <w:sz w:val="22"/>
          <w:szCs w:val="22"/>
        </w:rPr>
        <w:t>Уд</w:t>
      </w:r>
      <w:proofErr w:type="gramStart"/>
      <w:r w:rsidRPr="00437EB8">
        <w:rPr>
          <w:i/>
          <w:sz w:val="22"/>
          <w:szCs w:val="22"/>
        </w:rPr>
        <w:t>.</w:t>
      </w:r>
      <w:proofErr w:type="gramEnd"/>
      <w:r w:rsidRPr="00437EB8">
        <w:rPr>
          <w:i/>
          <w:sz w:val="22"/>
          <w:szCs w:val="22"/>
        </w:rPr>
        <w:t xml:space="preserve"> </w:t>
      </w:r>
      <w:proofErr w:type="gramStart"/>
      <w:r w:rsidRPr="00437EB8">
        <w:rPr>
          <w:i/>
          <w:sz w:val="22"/>
          <w:szCs w:val="22"/>
        </w:rPr>
        <w:t>в</w:t>
      </w:r>
      <w:proofErr w:type="gramEnd"/>
      <w:r w:rsidRPr="00437EB8">
        <w:rPr>
          <w:i/>
          <w:sz w:val="22"/>
          <w:szCs w:val="22"/>
        </w:rPr>
        <w:t>ес</w:t>
      </w:r>
      <w:r w:rsidRPr="00437EB8">
        <w:rPr>
          <w:sz w:val="22"/>
          <w:szCs w:val="22"/>
        </w:rPr>
        <w:t xml:space="preserve"> 3,5-4,3. </w:t>
      </w:r>
      <w:r w:rsidRPr="00437EB8">
        <w:rPr>
          <w:i/>
          <w:sz w:val="22"/>
          <w:szCs w:val="22"/>
        </w:rPr>
        <w:t>Спайность</w:t>
      </w:r>
      <w:r w:rsidRPr="00437EB8">
        <w:rPr>
          <w:sz w:val="22"/>
          <w:szCs w:val="22"/>
        </w:rPr>
        <w:t xml:space="preserve"> отсутствует. </w:t>
      </w:r>
      <w:r w:rsidRPr="00437EB8">
        <w:rPr>
          <w:i/>
          <w:sz w:val="22"/>
          <w:szCs w:val="22"/>
        </w:rPr>
        <w:t xml:space="preserve">Излом </w:t>
      </w:r>
      <w:r w:rsidRPr="00437EB8">
        <w:rPr>
          <w:sz w:val="22"/>
          <w:szCs w:val="22"/>
        </w:rPr>
        <w:t xml:space="preserve">неровный, раковистый. </w:t>
      </w:r>
      <w:r w:rsidRPr="00437EB8">
        <w:rPr>
          <w:i/>
          <w:sz w:val="22"/>
          <w:szCs w:val="22"/>
        </w:rPr>
        <w:t xml:space="preserve">Блеск </w:t>
      </w:r>
      <w:r w:rsidRPr="00437EB8">
        <w:rPr>
          <w:sz w:val="22"/>
          <w:szCs w:val="22"/>
        </w:rPr>
        <w:t xml:space="preserve">стеклянный. </w:t>
      </w:r>
      <w:proofErr w:type="gramStart"/>
      <w:r w:rsidRPr="00437EB8">
        <w:rPr>
          <w:i/>
          <w:sz w:val="22"/>
          <w:szCs w:val="22"/>
        </w:rPr>
        <w:t>Цвет и разновидности</w:t>
      </w:r>
      <w:r w:rsidRPr="00437EB8">
        <w:rPr>
          <w:sz w:val="22"/>
          <w:szCs w:val="22"/>
        </w:rPr>
        <w:t>: кроваво-красный (пироп), зеленый, желтый (гроссуляр), изумрудно-зеленый (</w:t>
      </w:r>
      <w:proofErr w:type="spellStart"/>
      <w:r w:rsidRPr="00437EB8">
        <w:rPr>
          <w:sz w:val="22"/>
          <w:szCs w:val="22"/>
        </w:rPr>
        <w:t>уваровит</w:t>
      </w:r>
      <w:proofErr w:type="spellEnd"/>
      <w:r w:rsidRPr="00437EB8">
        <w:rPr>
          <w:sz w:val="22"/>
          <w:szCs w:val="22"/>
        </w:rPr>
        <w:t xml:space="preserve">), красный, буро-красный (альмандин), бурый, </w:t>
      </w:r>
      <w:proofErr w:type="spellStart"/>
      <w:r w:rsidRPr="00437EB8">
        <w:rPr>
          <w:sz w:val="22"/>
          <w:szCs w:val="22"/>
        </w:rPr>
        <w:t>буровато</w:t>
      </w:r>
      <w:proofErr w:type="spellEnd"/>
      <w:r w:rsidRPr="00437EB8">
        <w:rPr>
          <w:sz w:val="22"/>
          <w:szCs w:val="22"/>
        </w:rPr>
        <w:t>-зеленый, черный (андрадит).</w:t>
      </w:r>
      <w:proofErr w:type="gramEnd"/>
      <w:r w:rsidRPr="00437EB8">
        <w:rPr>
          <w:sz w:val="22"/>
          <w:szCs w:val="22"/>
        </w:rPr>
        <w:t xml:space="preserve"> </w:t>
      </w:r>
      <w:r w:rsidRPr="00437EB8">
        <w:rPr>
          <w:i/>
          <w:sz w:val="22"/>
          <w:szCs w:val="22"/>
        </w:rPr>
        <w:t>Диагностические признаки</w:t>
      </w:r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</w:rPr>
        <w:t>Макроскопически</w:t>
      </w:r>
      <w:proofErr w:type="spellEnd"/>
      <w:r w:rsidRPr="00437EB8">
        <w:rPr>
          <w:sz w:val="22"/>
          <w:szCs w:val="22"/>
        </w:rPr>
        <w:t xml:space="preserve"> легко узнается по характерному облику кристаллов, жирному блеску, высокой твердости и сравнительно большому удельному весу. Перед паяльной трубкой, за исключением хромовых гранатов, легко плавится, особенно андрадит и близкие по составу к нему разновидности. При сплавлении дают шарики, окрашенные в разные цвета. Железистые разновидности при этом становятся магнитными. С бурой и фосфорной солью многие из них реагируют на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  <w:lang w:val="en-US"/>
        </w:rPr>
        <w:t>Mn</w:t>
      </w:r>
      <w:proofErr w:type="spellEnd"/>
      <w:r w:rsidRPr="00437EB8">
        <w:rPr>
          <w:sz w:val="22"/>
          <w:szCs w:val="22"/>
        </w:rPr>
        <w:t xml:space="preserve"> и </w:t>
      </w:r>
      <w:r w:rsidRPr="00437EB8">
        <w:rPr>
          <w:sz w:val="22"/>
          <w:szCs w:val="22"/>
          <w:lang w:val="en-US"/>
        </w:rPr>
        <w:t>Cr</w:t>
      </w:r>
      <w:r w:rsidRPr="00437EB8">
        <w:rPr>
          <w:sz w:val="22"/>
          <w:szCs w:val="22"/>
        </w:rPr>
        <w:t xml:space="preserve">. В </w:t>
      </w:r>
      <w:proofErr w:type="spellStart"/>
      <w:r w:rsidRPr="00437EB8">
        <w:rPr>
          <w:sz w:val="22"/>
          <w:szCs w:val="22"/>
          <w:lang w:val="en-US"/>
        </w:rPr>
        <w:t>HCl</w:t>
      </w:r>
      <w:proofErr w:type="spellEnd"/>
      <w:r w:rsidRPr="00437EB8">
        <w:rPr>
          <w:sz w:val="22"/>
          <w:szCs w:val="22"/>
        </w:rPr>
        <w:t xml:space="preserve"> лишь андрадит растворяется с большим трудом, выделяя студенистый кремнезем. Остальные разлагаются только после сплавления. </w:t>
      </w:r>
      <w:r w:rsidRPr="00437EB8">
        <w:rPr>
          <w:i/>
          <w:sz w:val="22"/>
          <w:szCs w:val="22"/>
        </w:rPr>
        <w:t>Происхождение и парагенезис</w:t>
      </w:r>
      <w:r w:rsidRPr="00437EB8">
        <w:rPr>
          <w:sz w:val="22"/>
          <w:szCs w:val="22"/>
        </w:rPr>
        <w:t xml:space="preserve">. Метаморфическое, контактово-метасоматическое, иногда магматическое. Встречается в гнейсах, кристаллических сланцах, амфиболитах, скарнах. Магматическим путем возникает альмандин и пироп. Для них характерен </w:t>
      </w:r>
      <w:proofErr w:type="spellStart"/>
      <w:r w:rsidRPr="00437EB8">
        <w:rPr>
          <w:sz w:val="22"/>
          <w:szCs w:val="22"/>
        </w:rPr>
        <w:t>тетрагон</w:t>
      </w:r>
      <w:proofErr w:type="spellEnd"/>
      <w:r w:rsidRPr="00437EB8">
        <w:rPr>
          <w:sz w:val="22"/>
          <w:szCs w:val="22"/>
        </w:rPr>
        <w:t xml:space="preserve">-триоктаэдрический </w:t>
      </w:r>
      <w:r w:rsidRPr="00437EB8">
        <w:rPr>
          <w:sz w:val="22"/>
          <w:szCs w:val="22"/>
        </w:rPr>
        <w:lastRenderedPageBreak/>
        <w:t xml:space="preserve">облик в отличие от контактово-метасоматических гранатов, имеющих </w:t>
      </w:r>
      <w:proofErr w:type="spellStart"/>
      <w:r w:rsidRPr="00437EB8">
        <w:rPr>
          <w:sz w:val="22"/>
          <w:szCs w:val="22"/>
        </w:rPr>
        <w:t>ромбододекаэдрическую</w:t>
      </w:r>
      <w:proofErr w:type="spellEnd"/>
      <w:r w:rsidRPr="00437EB8">
        <w:rPr>
          <w:sz w:val="22"/>
          <w:szCs w:val="22"/>
        </w:rPr>
        <w:t xml:space="preserve"> форму. Спутниками гранатов являются: для пиропа – алмаз и оливин в кимберлитах, для </w:t>
      </w:r>
      <w:proofErr w:type="spellStart"/>
      <w:r w:rsidRPr="00437EB8">
        <w:rPr>
          <w:sz w:val="22"/>
          <w:szCs w:val="22"/>
        </w:rPr>
        <w:t>уваровита</w:t>
      </w:r>
      <w:proofErr w:type="spellEnd"/>
      <w:r w:rsidRPr="00437EB8">
        <w:rPr>
          <w:sz w:val="22"/>
          <w:szCs w:val="22"/>
        </w:rPr>
        <w:t xml:space="preserve"> – хромит, в скарнах с гранатами гроссуляром и андрадитом встречаются магнетит, шеелит </w:t>
      </w:r>
      <w:proofErr w:type="spellStart"/>
      <w:r w:rsidRPr="00437EB8">
        <w:rPr>
          <w:sz w:val="22"/>
          <w:szCs w:val="22"/>
          <w:lang w:val="en-US"/>
        </w:rPr>
        <w:t>CaWO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, диопсид, кальцит, эпидот и др. Альмандин характерен для слюдяных сланцев в ассоциации с </w:t>
      </w:r>
      <w:proofErr w:type="spellStart"/>
      <w:r w:rsidRPr="00437EB8">
        <w:rPr>
          <w:sz w:val="22"/>
          <w:szCs w:val="22"/>
        </w:rPr>
        <w:t>дистеном</w:t>
      </w:r>
      <w:proofErr w:type="spellEnd"/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</w:rPr>
        <w:t>Спессартин</w:t>
      </w:r>
      <w:proofErr w:type="spellEnd"/>
      <w:r w:rsidRPr="00437EB8">
        <w:rPr>
          <w:sz w:val="22"/>
          <w:szCs w:val="22"/>
        </w:rPr>
        <w:t xml:space="preserve"> встречается в пегматитах со слюдой, полевым шпатом, турмалином.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Месторождения. </w:t>
      </w:r>
      <w:r w:rsidRPr="00437EB8">
        <w:rPr>
          <w:sz w:val="22"/>
          <w:szCs w:val="22"/>
        </w:rPr>
        <w:t>Казахстан (</w:t>
      </w:r>
      <w:proofErr w:type="spellStart"/>
      <w:r w:rsidRPr="00437EB8">
        <w:rPr>
          <w:sz w:val="22"/>
          <w:szCs w:val="22"/>
        </w:rPr>
        <w:t>Асубулак</w:t>
      </w:r>
      <w:proofErr w:type="spellEnd"/>
      <w:r w:rsidRPr="00437EB8">
        <w:rPr>
          <w:sz w:val="22"/>
          <w:szCs w:val="22"/>
        </w:rPr>
        <w:t xml:space="preserve"> и другие россыпи </w:t>
      </w:r>
      <w:proofErr w:type="spellStart"/>
      <w:r w:rsidRPr="00437EB8">
        <w:rPr>
          <w:sz w:val="22"/>
          <w:szCs w:val="22"/>
        </w:rPr>
        <w:t>Калбы</w:t>
      </w:r>
      <w:proofErr w:type="spellEnd"/>
      <w:r w:rsidRPr="00437EB8">
        <w:rPr>
          <w:sz w:val="22"/>
          <w:szCs w:val="22"/>
        </w:rPr>
        <w:t>), Карелия, Урал (гора Магнитная, гора Высокая, гора Благодать), Якутия. С гранатовыми скарнами бывают связаны месторождения шеелита.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Практическое значение</w:t>
      </w:r>
      <w:r w:rsidRPr="00437EB8">
        <w:rPr>
          <w:sz w:val="22"/>
          <w:szCs w:val="22"/>
        </w:rPr>
        <w:t xml:space="preserve">. Абразивный материал. Ювелирная промышленность. Около 90% гранатов идет для изготовления так называемой бумаги или полотна, употребляемых преимущественно для полировки твердых пород дерева (дуба, ореха, клена, красного дерева и др.). Для шлифования стекол, полировки кожи, твердого каучука, целлулоидных и других изделий.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Циркон </w:t>
      </w:r>
      <w:r w:rsidRPr="00437EB8">
        <w:rPr>
          <w:sz w:val="22"/>
          <w:szCs w:val="22"/>
        </w:rPr>
        <w:t xml:space="preserve">– </w:t>
      </w:r>
      <w:proofErr w:type="spellStart"/>
      <w:r w:rsidRPr="00437EB8">
        <w:rPr>
          <w:sz w:val="22"/>
          <w:szCs w:val="22"/>
          <w:lang w:val="en-US"/>
        </w:rPr>
        <w:t>Zr</w:t>
      </w:r>
      <w:proofErr w:type="spellEnd"/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>]. Название произошло от искаженных с течением времени слов: «</w:t>
      </w:r>
      <w:proofErr w:type="spellStart"/>
      <w:r w:rsidRPr="00437EB8">
        <w:rPr>
          <w:sz w:val="22"/>
          <w:szCs w:val="22"/>
        </w:rPr>
        <w:t>цар</w:t>
      </w:r>
      <w:proofErr w:type="spellEnd"/>
      <w:r w:rsidRPr="00437EB8">
        <w:rPr>
          <w:sz w:val="22"/>
          <w:szCs w:val="22"/>
        </w:rPr>
        <w:t>» - золото и «</w:t>
      </w:r>
      <w:proofErr w:type="spellStart"/>
      <w:r w:rsidRPr="00437EB8">
        <w:rPr>
          <w:sz w:val="22"/>
          <w:szCs w:val="22"/>
        </w:rPr>
        <w:t>гун</w:t>
      </w:r>
      <w:proofErr w:type="spellEnd"/>
      <w:r w:rsidRPr="00437EB8">
        <w:rPr>
          <w:sz w:val="22"/>
          <w:szCs w:val="22"/>
        </w:rPr>
        <w:t xml:space="preserve">» - цвет. Синоним: гиацинт. Является довольно частым акцессорным минералом в ряде кислых и щелочных изверженных горных пород (гранитах, сиенитах, нефелиновых сиенитах). </w:t>
      </w:r>
      <w:r w:rsidRPr="00437EB8">
        <w:rPr>
          <w:i/>
          <w:sz w:val="22"/>
          <w:szCs w:val="22"/>
        </w:rPr>
        <w:t>Химический состав</w:t>
      </w:r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  <w:lang w:val="en-US"/>
        </w:rPr>
        <w:t>ZrO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– 67</w:t>
      </w:r>
      <w:proofErr w:type="gramStart"/>
      <w:r w:rsidRPr="00437EB8">
        <w:rPr>
          <w:sz w:val="22"/>
          <w:szCs w:val="22"/>
        </w:rPr>
        <w:t>,1</w:t>
      </w:r>
      <w:proofErr w:type="gramEnd"/>
      <w:r w:rsidRPr="00437EB8">
        <w:rPr>
          <w:sz w:val="22"/>
          <w:szCs w:val="22"/>
        </w:rPr>
        <w:t>% (</w:t>
      </w:r>
      <w:proofErr w:type="spellStart"/>
      <w:r w:rsidRPr="00437EB8">
        <w:rPr>
          <w:sz w:val="22"/>
          <w:szCs w:val="22"/>
          <w:lang w:val="en-US"/>
        </w:rPr>
        <w:t>Zr</w:t>
      </w:r>
      <w:proofErr w:type="spellEnd"/>
      <w:r w:rsidRPr="00437EB8">
        <w:rPr>
          <w:sz w:val="22"/>
          <w:szCs w:val="22"/>
        </w:rPr>
        <w:t xml:space="preserve"> 49,55), 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– 32,9%. Из примесей в небольшом количестве почти всегда присутствует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 до 0,35%, часто </w:t>
      </w:r>
      <w:proofErr w:type="spellStart"/>
      <w:r w:rsidRPr="00437EB8">
        <w:rPr>
          <w:sz w:val="22"/>
          <w:szCs w:val="22"/>
          <w:lang w:val="en-US"/>
        </w:rPr>
        <w:t>CaO</w:t>
      </w:r>
      <w:proofErr w:type="spellEnd"/>
      <w:r w:rsidRPr="00437EB8">
        <w:rPr>
          <w:sz w:val="22"/>
          <w:szCs w:val="22"/>
        </w:rPr>
        <w:t xml:space="preserve"> (0,05-4%), иногда 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. Всегда содержится окись гафния; в некоторых случаях </w:t>
      </w:r>
      <w:proofErr w:type="spellStart"/>
      <w:r w:rsidRPr="00437EB8">
        <w:rPr>
          <w:sz w:val="22"/>
          <w:szCs w:val="22"/>
          <w:lang w:val="en-US"/>
        </w:rPr>
        <w:t>HfO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достигает 4%, а в </w:t>
      </w:r>
      <w:proofErr w:type="spellStart"/>
      <w:r w:rsidRPr="00437EB8">
        <w:rPr>
          <w:sz w:val="22"/>
          <w:szCs w:val="22"/>
        </w:rPr>
        <w:t>альвите</w:t>
      </w:r>
      <w:proofErr w:type="spellEnd"/>
      <w:r w:rsidRPr="00437EB8">
        <w:rPr>
          <w:sz w:val="22"/>
          <w:szCs w:val="22"/>
        </w:rPr>
        <w:t xml:space="preserve"> из </w:t>
      </w:r>
      <w:proofErr w:type="spellStart"/>
      <w:r w:rsidRPr="00437EB8">
        <w:rPr>
          <w:sz w:val="22"/>
          <w:szCs w:val="22"/>
        </w:rPr>
        <w:t>Крагере</w:t>
      </w:r>
      <w:proofErr w:type="spellEnd"/>
      <w:r w:rsidRPr="00437EB8">
        <w:rPr>
          <w:sz w:val="22"/>
          <w:szCs w:val="22"/>
        </w:rPr>
        <w:t xml:space="preserve"> (Норвегия) даже 16%. В ряде случаев устанавливаются </w:t>
      </w:r>
      <w:r w:rsidRPr="00437EB8">
        <w:rPr>
          <w:sz w:val="22"/>
          <w:szCs w:val="22"/>
          <w:lang w:val="en-US"/>
        </w:rPr>
        <w:t>Y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 и редкие земли, главным образом </w:t>
      </w:r>
      <w:proofErr w:type="spellStart"/>
      <w:r w:rsidRPr="00437EB8">
        <w:rPr>
          <w:sz w:val="22"/>
          <w:szCs w:val="22"/>
          <w:lang w:val="en-US"/>
        </w:rPr>
        <w:t>Ce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 (</w:t>
      </w:r>
      <w:proofErr w:type="spellStart"/>
      <w:r w:rsidRPr="00437EB8">
        <w:rPr>
          <w:sz w:val="22"/>
          <w:szCs w:val="22"/>
        </w:rPr>
        <w:t>хагаталит</w:t>
      </w:r>
      <w:proofErr w:type="spellEnd"/>
      <w:r w:rsidRPr="00437EB8">
        <w:rPr>
          <w:sz w:val="22"/>
          <w:szCs w:val="22"/>
        </w:rPr>
        <w:t xml:space="preserve">) иногда до 16% при содержании </w:t>
      </w:r>
      <w:r w:rsidRPr="00437EB8">
        <w:rPr>
          <w:sz w:val="22"/>
          <w:szCs w:val="22"/>
          <w:lang w:val="en-US"/>
        </w:rPr>
        <w:t>P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5</w:t>
      </w:r>
      <w:r w:rsidRPr="00437EB8">
        <w:rPr>
          <w:sz w:val="22"/>
          <w:szCs w:val="22"/>
        </w:rPr>
        <w:t xml:space="preserve"> до 4-5% (</w:t>
      </w:r>
      <w:proofErr w:type="spellStart"/>
      <w:r w:rsidRPr="00437EB8">
        <w:rPr>
          <w:sz w:val="22"/>
          <w:szCs w:val="22"/>
        </w:rPr>
        <w:t>амагутилит</w:t>
      </w:r>
      <w:proofErr w:type="spellEnd"/>
      <w:r w:rsidRPr="00437EB8">
        <w:rPr>
          <w:sz w:val="22"/>
          <w:szCs w:val="22"/>
        </w:rPr>
        <w:t xml:space="preserve">). В некоторых разновидностях обнаруживается, кроме того </w:t>
      </w:r>
      <w:proofErr w:type="spellStart"/>
      <w:r w:rsidRPr="00437EB8">
        <w:rPr>
          <w:sz w:val="22"/>
          <w:szCs w:val="22"/>
          <w:lang w:val="en-US"/>
        </w:rPr>
        <w:t>Nb</w:t>
      </w:r>
      <w:proofErr w:type="spellEnd"/>
      <w:r w:rsidRPr="00437EB8">
        <w:rPr>
          <w:sz w:val="22"/>
          <w:szCs w:val="22"/>
        </w:rPr>
        <w:t xml:space="preserve"> и </w:t>
      </w:r>
      <w:r w:rsidRPr="00437EB8">
        <w:rPr>
          <w:sz w:val="22"/>
          <w:szCs w:val="22"/>
          <w:lang w:val="en-US"/>
        </w:rPr>
        <w:t>Ta</w:t>
      </w:r>
      <w:r w:rsidRPr="00437EB8">
        <w:rPr>
          <w:sz w:val="22"/>
          <w:szCs w:val="22"/>
        </w:rPr>
        <w:t xml:space="preserve"> и др. </w:t>
      </w:r>
      <w:r w:rsidRPr="00437EB8">
        <w:rPr>
          <w:i/>
          <w:sz w:val="22"/>
          <w:szCs w:val="22"/>
        </w:rPr>
        <w:t>Сингония</w:t>
      </w:r>
      <w:r w:rsidRPr="00437EB8">
        <w:rPr>
          <w:sz w:val="22"/>
          <w:szCs w:val="22"/>
        </w:rPr>
        <w:t xml:space="preserve"> тетрагональная (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4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2</w:t>
      </w:r>
      <w:r w:rsidRPr="00437EB8">
        <w:rPr>
          <w:sz w:val="22"/>
          <w:szCs w:val="22"/>
        </w:rPr>
        <w:t>5</w:t>
      </w:r>
      <w:r w:rsidRPr="00437EB8">
        <w:rPr>
          <w:sz w:val="22"/>
          <w:szCs w:val="22"/>
          <w:lang w:val="en-US"/>
        </w:rPr>
        <w:t>PC</w:t>
      </w:r>
      <w:r w:rsidRPr="00437EB8">
        <w:rPr>
          <w:sz w:val="22"/>
          <w:szCs w:val="22"/>
        </w:rPr>
        <w:t xml:space="preserve">). </w:t>
      </w:r>
      <w:r w:rsidRPr="00437EB8">
        <w:rPr>
          <w:i/>
          <w:sz w:val="22"/>
          <w:szCs w:val="22"/>
        </w:rPr>
        <w:t>Морфология и облик кристаллов.</w:t>
      </w:r>
      <w:r w:rsidRPr="00437EB8">
        <w:rPr>
          <w:sz w:val="22"/>
          <w:szCs w:val="22"/>
        </w:rPr>
        <w:t xml:space="preserve"> Обычно встречается в виде хорошо образованных кристаллов. Из простых форм развиты тетрагональные призмы и </w:t>
      </w:r>
      <w:proofErr w:type="spellStart"/>
      <w:r w:rsidRPr="00437EB8">
        <w:rPr>
          <w:sz w:val="22"/>
          <w:szCs w:val="22"/>
        </w:rPr>
        <w:t>дипирамиды</w:t>
      </w:r>
      <w:proofErr w:type="spellEnd"/>
      <w:r w:rsidRPr="00437EB8">
        <w:rPr>
          <w:sz w:val="22"/>
          <w:szCs w:val="22"/>
        </w:rPr>
        <w:t xml:space="preserve">. </w:t>
      </w:r>
      <w:r w:rsidRPr="00437EB8">
        <w:rPr>
          <w:i/>
          <w:sz w:val="22"/>
          <w:szCs w:val="22"/>
        </w:rPr>
        <w:t>Твердость</w:t>
      </w:r>
      <w:r w:rsidRPr="00437EB8">
        <w:rPr>
          <w:sz w:val="22"/>
          <w:szCs w:val="22"/>
        </w:rPr>
        <w:t xml:space="preserve"> 7-8. </w:t>
      </w:r>
      <w:r w:rsidRPr="00437EB8">
        <w:rPr>
          <w:i/>
          <w:sz w:val="22"/>
          <w:szCs w:val="22"/>
        </w:rPr>
        <w:t>Уд</w:t>
      </w:r>
      <w:proofErr w:type="gramStart"/>
      <w:r w:rsidRPr="00437EB8">
        <w:rPr>
          <w:i/>
          <w:sz w:val="22"/>
          <w:szCs w:val="22"/>
        </w:rPr>
        <w:t xml:space="preserve"> .</w:t>
      </w:r>
      <w:proofErr w:type="gramEnd"/>
      <w:r w:rsidRPr="00437EB8">
        <w:rPr>
          <w:i/>
          <w:sz w:val="22"/>
          <w:szCs w:val="22"/>
        </w:rPr>
        <w:t>вес</w:t>
      </w:r>
      <w:r w:rsidRPr="00437EB8">
        <w:rPr>
          <w:sz w:val="22"/>
          <w:szCs w:val="22"/>
        </w:rPr>
        <w:t xml:space="preserve"> 4,68-4,70. </w:t>
      </w:r>
      <w:r w:rsidRPr="00437EB8">
        <w:rPr>
          <w:i/>
          <w:sz w:val="22"/>
          <w:szCs w:val="22"/>
        </w:rPr>
        <w:t>Цвет</w:t>
      </w:r>
      <w:r w:rsidRPr="00437EB8">
        <w:rPr>
          <w:sz w:val="22"/>
          <w:szCs w:val="22"/>
        </w:rPr>
        <w:t xml:space="preserve"> бесцветный, желтый, оранжевый, красный редко зеленый. </w:t>
      </w:r>
      <w:r w:rsidRPr="00437EB8">
        <w:rPr>
          <w:i/>
          <w:sz w:val="22"/>
          <w:szCs w:val="22"/>
        </w:rPr>
        <w:t>Блеск</w:t>
      </w:r>
      <w:r w:rsidRPr="00437EB8">
        <w:rPr>
          <w:sz w:val="22"/>
          <w:szCs w:val="22"/>
        </w:rPr>
        <w:t xml:space="preserve">. Алмазный, иногда жирный. </w:t>
      </w:r>
      <w:r w:rsidRPr="00437EB8">
        <w:rPr>
          <w:i/>
          <w:sz w:val="22"/>
          <w:szCs w:val="22"/>
        </w:rPr>
        <w:t>Спайность</w:t>
      </w:r>
      <w:r w:rsidRPr="00437EB8">
        <w:rPr>
          <w:sz w:val="22"/>
          <w:szCs w:val="22"/>
        </w:rPr>
        <w:t xml:space="preserve"> несовершенная. </w:t>
      </w:r>
      <w:r w:rsidRPr="00437EB8">
        <w:rPr>
          <w:i/>
          <w:sz w:val="22"/>
          <w:szCs w:val="22"/>
        </w:rPr>
        <w:t>Излом</w:t>
      </w:r>
      <w:r w:rsidRPr="00437EB8">
        <w:rPr>
          <w:sz w:val="22"/>
          <w:szCs w:val="22"/>
        </w:rPr>
        <w:t xml:space="preserve"> неровный или раковистый. </w:t>
      </w:r>
      <w:r w:rsidRPr="00437EB8">
        <w:rPr>
          <w:i/>
          <w:sz w:val="22"/>
          <w:szCs w:val="22"/>
        </w:rPr>
        <w:t>Разновидности</w:t>
      </w:r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</w:rPr>
        <w:t>Малаконы</w:t>
      </w:r>
      <w:proofErr w:type="spellEnd"/>
      <w:r w:rsidRPr="00437EB8">
        <w:rPr>
          <w:sz w:val="22"/>
          <w:szCs w:val="22"/>
        </w:rPr>
        <w:t xml:space="preserve"> и </w:t>
      </w:r>
      <w:proofErr w:type="spellStart"/>
      <w:r w:rsidRPr="00437EB8">
        <w:rPr>
          <w:sz w:val="22"/>
          <w:szCs w:val="22"/>
        </w:rPr>
        <w:t>цитролиты</w:t>
      </w:r>
      <w:proofErr w:type="spellEnd"/>
      <w:r w:rsidRPr="00437EB8">
        <w:rPr>
          <w:sz w:val="22"/>
          <w:szCs w:val="22"/>
        </w:rPr>
        <w:t xml:space="preserve">, богатые радиоактивными веществами. </w:t>
      </w:r>
      <w:r w:rsidRPr="00437EB8">
        <w:rPr>
          <w:i/>
          <w:sz w:val="22"/>
          <w:szCs w:val="22"/>
        </w:rPr>
        <w:t>Диагностические признаки</w:t>
      </w:r>
      <w:r w:rsidRPr="00437EB8">
        <w:rPr>
          <w:sz w:val="22"/>
          <w:szCs w:val="22"/>
        </w:rPr>
        <w:t xml:space="preserve">. </w:t>
      </w:r>
      <w:proofErr w:type="gramStart"/>
      <w:r w:rsidRPr="00437EB8">
        <w:rPr>
          <w:sz w:val="22"/>
          <w:szCs w:val="22"/>
        </w:rPr>
        <w:t xml:space="preserve">Форма кристаллов, похож на рутил (отличается по твердости, по показателю преломления), от касситерита, торита и монацита отличается удельным весом, парагенезисом, химическим реакциям и меньшему </w:t>
      </w:r>
      <w:proofErr w:type="spellStart"/>
      <w:r w:rsidRPr="00437EB8">
        <w:rPr>
          <w:sz w:val="22"/>
          <w:szCs w:val="22"/>
        </w:rPr>
        <w:t>двупреломлению</w:t>
      </w:r>
      <w:proofErr w:type="spellEnd"/>
      <w:r w:rsidRPr="00437EB8">
        <w:rPr>
          <w:sz w:val="22"/>
          <w:szCs w:val="22"/>
        </w:rPr>
        <w:t xml:space="preserve"> под микроскопом).</w:t>
      </w:r>
      <w:proofErr w:type="gramEnd"/>
      <w:r w:rsidRPr="00437EB8">
        <w:rPr>
          <w:sz w:val="22"/>
          <w:szCs w:val="22"/>
        </w:rPr>
        <w:t xml:space="preserve"> Перед паяльной трубкой не плавится. В кислотах не растворяется. </w:t>
      </w:r>
      <w:proofErr w:type="gramStart"/>
      <w:r w:rsidRPr="00437EB8">
        <w:rPr>
          <w:sz w:val="22"/>
          <w:szCs w:val="22"/>
        </w:rPr>
        <w:t xml:space="preserve">Разлагается при сплавлении порошка с содой, причем раствор сплава в разбавленной </w:t>
      </w:r>
      <w:proofErr w:type="spellStart"/>
      <w:r w:rsidRPr="00437EB8">
        <w:rPr>
          <w:sz w:val="22"/>
          <w:szCs w:val="22"/>
          <w:lang w:val="en-US"/>
        </w:rPr>
        <w:t>HCl</w:t>
      </w:r>
      <w:proofErr w:type="spellEnd"/>
      <w:r w:rsidRPr="00437EB8">
        <w:rPr>
          <w:sz w:val="22"/>
          <w:szCs w:val="22"/>
        </w:rPr>
        <w:t xml:space="preserve"> окрашивает куркумовую бумажку в оранжевый цвет (реакция на </w:t>
      </w:r>
      <w:proofErr w:type="spellStart"/>
      <w:r w:rsidRPr="00437EB8">
        <w:rPr>
          <w:sz w:val="22"/>
          <w:szCs w:val="22"/>
          <w:lang w:val="en-US"/>
        </w:rPr>
        <w:t>Zr</w:t>
      </w:r>
      <w:proofErr w:type="spellEnd"/>
      <w:r w:rsidRPr="00437EB8">
        <w:rPr>
          <w:sz w:val="22"/>
          <w:szCs w:val="22"/>
        </w:rPr>
        <w:t>).</w:t>
      </w:r>
      <w:proofErr w:type="gramEnd"/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Происхождение и парагенезис</w:t>
      </w:r>
      <w:r w:rsidRPr="00437EB8">
        <w:rPr>
          <w:sz w:val="22"/>
          <w:szCs w:val="22"/>
        </w:rPr>
        <w:t>. Магматическое и пегматитовое. Как акцессорный минерал распространен в изверженных горных породах – гранитах и сиенитах, причем кристаллизуется одним из первых. Встречается в парагенезисе с полевыми шпатами, апатитом, сфеном, нефелином, черной слюдой (</w:t>
      </w:r>
      <w:proofErr w:type="spellStart"/>
      <w:r w:rsidRPr="00437EB8">
        <w:rPr>
          <w:sz w:val="22"/>
          <w:szCs w:val="22"/>
        </w:rPr>
        <w:t>лепидомеланом</w:t>
      </w:r>
      <w:proofErr w:type="spellEnd"/>
      <w:r w:rsidRPr="00437EB8">
        <w:rPr>
          <w:sz w:val="22"/>
          <w:szCs w:val="22"/>
        </w:rPr>
        <w:t xml:space="preserve">), минералами редких земель, тантала, ниобия и тория. Как механически стойкий минерал циркон накапливается в россыпях, откуда и добывается (совместно с монацитом).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Месторождения. </w:t>
      </w:r>
      <w:r w:rsidRPr="00437EB8">
        <w:rPr>
          <w:sz w:val="22"/>
          <w:szCs w:val="22"/>
        </w:rPr>
        <w:t xml:space="preserve">Встречается в щелочных пегматитах на Урале, россыпи в Бразилии, США (Флорида), На острове </w:t>
      </w:r>
      <w:proofErr w:type="gramStart"/>
      <w:r w:rsidRPr="00437EB8">
        <w:rPr>
          <w:sz w:val="22"/>
          <w:szCs w:val="22"/>
        </w:rPr>
        <w:t>Шри Ланка</w:t>
      </w:r>
      <w:proofErr w:type="gramEnd"/>
      <w:r w:rsidRPr="00437EB8">
        <w:rPr>
          <w:sz w:val="22"/>
          <w:szCs w:val="22"/>
        </w:rPr>
        <w:t xml:space="preserve">, в пегматитах Норвегии и Мадагаскара.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Практическое значение. </w:t>
      </w:r>
      <w:r w:rsidRPr="00437EB8">
        <w:rPr>
          <w:sz w:val="22"/>
          <w:szCs w:val="22"/>
        </w:rPr>
        <w:t xml:space="preserve">Циркон является рудой на металл цирконий, употребляемый в производстве быстрорежущих сталей и броневых плит. Окись циркона используется как высокоогнеупорный и кислотоупорный материал. Попутно из циркона может добываться гафний. Прозрачные красиво окрашенные разности используются в ювелирном деле. Используется в виде огнеупорных кирпичей и цемента, применяемых для футеровки электроплавильных печей, а также для изготовления белых эмалей и весьма устойчивых красок. Металлический цирконий в сплавах с магнием (40%) употребляется для бездымных вспышек (при световой сигнализации и фотографировании). Чистый цирконий, благодаря своей ковкости, заменяет платину при производстве различных приборов и др.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sz w:val="22"/>
          <w:szCs w:val="22"/>
        </w:rPr>
        <w:t xml:space="preserve">Гафний, извлекаемый из циркона при переработке, применяется в виде окисла, вводимого в сплавы при изготовлении нитей электронных ламп, радиоламп, для покрытия рентгеновских трубок и т.д.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</w:p>
    <w:p w:rsidR="00437EB8" w:rsidRPr="00437EB8" w:rsidRDefault="00437EB8" w:rsidP="00437EB8">
      <w:pPr>
        <w:ind w:firstLine="708"/>
        <w:jc w:val="both"/>
        <w:rPr>
          <w:sz w:val="22"/>
          <w:szCs w:val="22"/>
          <w:vertAlign w:val="superscript"/>
        </w:rPr>
      </w:pPr>
      <w:r w:rsidRPr="00437EB8">
        <w:rPr>
          <w:sz w:val="22"/>
          <w:szCs w:val="22"/>
        </w:rPr>
        <w:t>8.2.3 Силикаты с добавочными анионами О</w:t>
      </w:r>
      <w:proofErr w:type="gramStart"/>
      <w:r w:rsidRPr="00437EB8">
        <w:rPr>
          <w:sz w:val="22"/>
          <w:szCs w:val="22"/>
          <w:vertAlign w:val="superscript"/>
        </w:rPr>
        <w:t>2</w:t>
      </w:r>
      <w:proofErr w:type="gramEnd"/>
      <w:r w:rsidRPr="00437EB8">
        <w:rPr>
          <w:sz w:val="22"/>
          <w:szCs w:val="22"/>
          <w:vertAlign w:val="superscript"/>
        </w:rPr>
        <w:t>-</w:t>
      </w:r>
      <w:r w:rsidRPr="00437EB8">
        <w:rPr>
          <w:sz w:val="22"/>
          <w:szCs w:val="22"/>
        </w:rPr>
        <w:t>, ОН</w:t>
      </w:r>
      <w:r w:rsidRPr="00437EB8">
        <w:rPr>
          <w:sz w:val="22"/>
          <w:szCs w:val="22"/>
          <w:vertAlign w:val="superscript"/>
        </w:rPr>
        <w:t>-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F</w:t>
      </w:r>
      <w:r w:rsidRPr="00437EB8">
        <w:rPr>
          <w:sz w:val="22"/>
          <w:szCs w:val="22"/>
          <w:vertAlign w:val="superscript"/>
        </w:rPr>
        <w:t>-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Сфен (титанит)</w:t>
      </w:r>
      <w:r w:rsidRPr="00437EB8">
        <w:rPr>
          <w:sz w:val="22"/>
          <w:szCs w:val="22"/>
        </w:rPr>
        <w:t xml:space="preserve"> - </w:t>
      </w:r>
      <w:proofErr w:type="spellStart"/>
      <w:r w:rsidRPr="00437EB8">
        <w:rPr>
          <w:sz w:val="22"/>
          <w:szCs w:val="22"/>
          <w:lang w:val="en-US"/>
        </w:rPr>
        <w:t>CaTi</w:t>
      </w:r>
      <w:proofErr w:type="spellEnd"/>
      <w:r w:rsidRPr="00437EB8">
        <w:rPr>
          <w:sz w:val="22"/>
          <w:szCs w:val="22"/>
        </w:rPr>
        <w:t>[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] 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</w:rPr>
        <w:t xml:space="preserve">. «Сфен» по-гречески клин. </w:t>
      </w:r>
      <w:proofErr w:type="gramStart"/>
      <w:r w:rsidRPr="00437EB8">
        <w:rPr>
          <w:sz w:val="22"/>
          <w:szCs w:val="22"/>
        </w:rPr>
        <w:t>Назван</w:t>
      </w:r>
      <w:proofErr w:type="gramEnd"/>
      <w:r w:rsidRPr="00437EB8">
        <w:rPr>
          <w:sz w:val="22"/>
          <w:szCs w:val="22"/>
        </w:rPr>
        <w:t xml:space="preserve"> по характерной клиновидной форме кристаллов. Широко </w:t>
      </w:r>
      <w:proofErr w:type="gramStart"/>
      <w:r w:rsidRPr="00437EB8">
        <w:rPr>
          <w:sz w:val="22"/>
          <w:szCs w:val="22"/>
        </w:rPr>
        <w:t>распространен</w:t>
      </w:r>
      <w:proofErr w:type="gramEnd"/>
      <w:r w:rsidRPr="00437EB8">
        <w:rPr>
          <w:sz w:val="22"/>
          <w:szCs w:val="22"/>
        </w:rPr>
        <w:t xml:space="preserve"> в природе. </w:t>
      </w:r>
      <w:proofErr w:type="gramStart"/>
      <w:r w:rsidRPr="00437EB8">
        <w:rPr>
          <w:sz w:val="22"/>
          <w:szCs w:val="22"/>
        </w:rPr>
        <w:t>Как акцессорный минерал встречается, преимущественно, в кислых и щелочных интрузивных горных породах (гранитах, сиенитах, диоритах и др. _</w:t>
      </w:r>
      <w:r w:rsidRPr="00437EB8">
        <w:rPr>
          <w:i/>
          <w:sz w:val="22"/>
          <w:szCs w:val="22"/>
        </w:rPr>
        <w:t>Химический состав.</w:t>
      </w:r>
      <w:proofErr w:type="gramEnd"/>
      <w:r w:rsidRPr="00437EB8">
        <w:rPr>
          <w:i/>
          <w:sz w:val="22"/>
          <w:szCs w:val="22"/>
        </w:rPr>
        <w:t xml:space="preserve"> </w:t>
      </w:r>
      <w:proofErr w:type="spellStart"/>
      <w:r w:rsidRPr="00437EB8">
        <w:rPr>
          <w:sz w:val="22"/>
          <w:szCs w:val="22"/>
        </w:rPr>
        <w:t>СаО</w:t>
      </w:r>
      <w:proofErr w:type="spellEnd"/>
      <w:r w:rsidRPr="00437EB8">
        <w:rPr>
          <w:sz w:val="22"/>
          <w:szCs w:val="22"/>
        </w:rPr>
        <w:t xml:space="preserve"> 28,6%, </w:t>
      </w:r>
      <w:proofErr w:type="spellStart"/>
      <w:r w:rsidRPr="00437EB8">
        <w:rPr>
          <w:sz w:val="22"/>
          <w:szCs w:val="22"/>
          <w:lang w:val="en-US"/>
        </w:rPr>
        <w:t>TiO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40,8%, 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30,6%. Нередко устанавливаются примеси </w:t>
      </w:r>
      <w:proofErr w:type="spellStart"/>
      <w:r w:rsidRPr="00437EB8">
        <w:rPr>
          <w:sz w:val="22"/>
          <w:szCs w:val="22"/>
          <w:lang w:val="en-US"/>
        </w:rPr>
        <w:t>FeO</w:t>
      </w:r>
      <w:proofErr w:type="spellEnd"/>
      <w:r w:rsidRPr="00437EB8">
        <w:rPr>
          <w:sz w:val="22"/>
          <w:szCs w:val="22"/>
        </w:rPr>
        <w:t xml:space="preserve"> (до 6%), иногда </w:t>
      </w:r>
      <w:proofErr w:type="spellStart"/>
      <w:r w:rsidRPr="00437EB8">
        <w:rPr>
          <w:sz w:val="22"/>
          <w:szCs w:val="22"/>
          <w:lang w:val="en-US"/>
        </w:rPr>
        <w:t>MnO</w:t>
      </w:r>
      <w:proofErr w:type="spellEnd"/>
      <w:r w:rsidRPr="00437EB8">
        <w:rPr>
          <w:sz w:val="22"/>
          <w:szCs w:val="22"/>
        </w:rPr>
        <w:t xml:space="preserve"> (до 3%), </w:t>
      </w:r>
      <w:proofErr w:type="spellStart"/>
      <w:r w:rsidRPr="00437EB8">
        <w:rPr>
          <w:sz w:val="22"/>
          <w:szCs w:val="22"/>
          <w:lang w:val="en-US"/>
        </w:rPr>
        <w:t>MgO</w:t>
      </w:r>
      <w:proofErr w:type="spellEnd"/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, изредка </w:t>
      </w:r>
      <w:r w:rsidRPr="00437EB8">
        <w:rPr>
          <w:sz w:val="22"/>
          <w:szCs w:val="22"/>
          <w:lang w:val="en-US"/>
        </w:rPr>
        <w:t>Cr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</w:rPr>
        <w:t xml:space="preserve">3, </w:t>
      </w:r>
      <w:proofErr w:type="spellStart"/>
      <w:r w:rsidRPr="00437EB8">
        <w:rPr>
          <w:sz w:val="22"/>
          <w:szCs w:val="22"/>
          <w:lang w:val="en-US"/>
        </w:rPr>
        <w:t>ZrO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(до 0,18%) и </w:t>
      </w:r>
      <w:proofErr w:type="spellStart"/>
      <w:r w:rsidRPr="00437EB8">
        <w:rPr>
          <w:sz w:val="22"/>
          <w:szCs w:val="22"/>
          <w:lang w:val="en-US"/>
        </w:rPr>
        <w:t>Nb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5</w:t>
      </w:r>
      <w:r w:rsidRPr="00437EB8">
        <w:rPr>
          <w:sz w:val="22"/>
          <w:szCs w:val="22"/>
        </w:rPr>
        <w:t xml:space="preserve">. </w:t>
      </w:r>
      <w:r w:rsidRPr="00437EB8">
        <w:rPr>
          <w:i/>
          <w:sz w:val="22"/>
          <w:szCs w:val="22"/>
        </w:rPr>
        <w:t>Сингония</w:t>
      </w:r>
      <w:r w:rsidRPr="00437EB8">
        <w:rPr>
          <w:sz w:val="22"/>
          <w:szCs w:val="22"/>
        </w:rPr>
        <w:t xml:space="preserve"> моноклинная (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2</w:t>
      </w:r>
      <w:r w:rsidRPr="00437EB8">
        <w:rPr>
          <w:sz w:val="22"/>
          <w:szCs w:val="22"/>
          <w:lang w:val="en-US"/>
        </w:rPr>
        <w:t>PC</w:t>
      </w:r>
      <w:r w:rsidRPr="00437EB8">
        <w:rPr>
          <w:sz w:val="22"/>
          <w:szCs w:val="22"/>
        </w:rPr>
        <w:t xml:space="preserve">). </w:t>
      </w:r>
      <w:r w:rsidRPr="00437EB8">
        <w:rPr>
          <w:i/>
          <w:sz w:val="22"/>
          <w:szCs w:val="22"/>
        </w:rPr>
        <w:t xml:space="preserve">Морфология и облик кристаллов. </w:t>
      </w:r>
      <w:r w:rsidRPr="00437EB8">
        <w:rPr>
          <w:sz w:val="22"/>
          <w:szCs w:val="22"/>
        </w:rPr>
        <w:t xml:space="preserve">Кристаллы клиновидной, таблитчатой формы, плоские. Характерны одиночные кристаллы, вросшие в полевой шпат (все они в поперечном сечении имеют форму ромба). </w:t>
      </w:r>
      <w:r w:rsidRPr="00437EB8">
        <w:rPr>
          <w:i/>
          <w:sz w:val="22"/>
          <w:szCs w:val="22"/>
        </w:rPr>
        <w:t>Твердость</w:t>
      </w:r>
      <w:r w:rsidRPr="00437EB8">
        <w:rPr>
          <w:sz w:val="22"/>
          <w:szCs w:val="22"/>
        </w:rPr>
        <w:t xml:space="preserve"> 5-6. </w:t>
      </w:r>
      <w:r w:rsidRPr="00437EB8">
        <w:rPr>
          <w:i/>
          <w:sz w:val="22"/>
          <w:szCs w:val="22"/>
        </w:rPr>
        <w:t>Уд</w:t>
      </w:r>
      <w:proofErr w:type="gramStart"/>
      <w:r w:rsidRPr="00437EB8">
        <w:rPr>
          <w:i/>
          <w:sz w:val="22"/>
          <w:szCs w:val="22"/>
        </w:rPr>
        <w:t>.</w:t>
      </w:r>
      <w:proofErr w:type="gramEnd"/>
      <w:r w:rsidRPr="00437EB8">
        <w:rPr>
          <w:i/>
          <w:sz w:val="22"/>
          <w:szCs w:val="22"/>
        </w:rPr>
        <w:t xml:space="preserve"> </w:t>
      </w:r>
      <w:proofErr w:type="gramStart"/>
      <w:r w:rsidRPr="00437EB8">
        <w:rPr>
          <w:i/>
          <w:sz w:val="22"/>
          <w:szCs w:val="22"/>
        </w:rPr>
        <w:t>в</w:t>
      </w:r>
      <w:proofErr w:type="gramEnd"/>
      <w:r w:rsidRPr="00437EB8">
        <w:rPr>
          <w:i/>
          <w:sz w:val="22"/>
          <w:szCs w:val="22"/>
        </w:rPr>
        <w:t>ес</w:t>
      </w:r>
      <w:r w:rsidRPr="00437EB8">
        <w:rPr>
          <w:sz w:val="22"/>
          <w:szCs w:val="22"/>
        </w:rPr>
        <w:t xml:space="preserve"> 3,29-3,56. </w:t>
      </w:r>
      <w:r w:rsidRPr="00437EB8">
        <w:rPr>
          <w:i/>
          <w:sz w:val="22"/>
          <w:szCs w:val="22"/>
        </w:rPr>
        <w:t>Цвет</w:t>
      </w:r>
      <w:r w:rsidRPr="00437EB8">
        <w:rPr>
          <w:sz w:val="22"/>
          <w:szCs w:val="22"/>
        </w:rPr>
        <w:t xml:space="preserve"> сфена желтый, бурый, зеленый, серый, иногда черный, розовый или красный. </w:t>
      </w:r>
      <w:r w:rsidRPr="00437EB8">
        <w:rPr>
          <w:i/>
          <w:sz w:val="22"/>
          <w:szCs w:val="22"/>
        </w:rPr>
        <w:t>Черта</w:t>
      </w:r>
      <w:r w:rsidRPr="00437EB8">
        <w:rPr>
          <w:sz w:val="22"/>
          <w:szCs w:val="22"/>
        </w:rPr>
        <w:t xml:space="preserve"> белая. </w:t>
      </w:r>
      <w:r w:rsidRPr="00437EB8">
        <w:rPr>
          <w:i/>
          <w:sz w:val="22"/>
          <w:szCs w:val="22"/>
        </w:rPr>
        <w:t>Блеск</w:t>
      </w:r>
      <w:r w:rsidRPr="00437EB8">
        <w:rPr>
          <w:sz w:val="22"/>
          <w:szCs w:val="22"/>
        </w:rPr>
        <w:t xml:space="preserve"> близкий к </w:t>
      </w:r>
      <w:proofErr w:type="gramStart"/>
      <w:r w:rsidRPr="00437EB8">
        <w:rPr>
          <w:sz w:val="22"/>
          <w:szCs w:val="22"/>
        </w:rPr>
        <w:t>алмазному</w:t>
      </w:r>
      <w:proofErr w:type="gramEnd"/>
      <w:r w:rsidRPr="00437EB8">
        <w:rPr>
          <w:sz w:val="22"/>
          <w:szCs w:val="22"/>
        </w:rPr>
        <w:t xml:space="preserve"> или алмазный, жирный. </w:t>
      </w:r>
      <w:r w:rsidRPr="00437EB8">
        <w:rPr>
          <w:i/>
          <w:sz w:val="22"/>
          <w:szCs w:val="22"/>
        </w:rPr>
        <w:t>Спайность</w:t>
      </w:r>
      <w:r w:rsidRPr="00437EB8">
        <w:rPr>
          <w:sz w:val="22"/>
          <w:szCs w:val="22"/>
        </w:rPr>
        <w:t xml:space="preserve"> по {110} ясная или несовершенная. </w:t>
      </w:r>
      <w:r w:rsidRPr="00437EB8">
        <w:rPr>
          <w:i/>
          <w:sz w:val="22"/>
          <w:szCs w:val="22"/>
        </w:rPr>
        <w:t>Излом</w:t>
      </w:r>
      <w:r w:rsidRPr="00437EB8">
        <w:rPr>
          <w:sz w:val="22"/>
          <w:szCs w:val="22"/>
        </w:rPr>
        <w:t xml:space="preserve"> занозистый.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Диагностические признаки</w:t>
      </w:r>
      <w:r w:rsidRPr="00437EB8">
        <w:rPr>
          <w:sz w:val="22"/>
          <w:szCs w:val="22"/>
        </w:rPr>
        <w:t xml:space="preserve">. Клиновидная форма кристаллов. Перед паяльной трубкой сплавляется по краям в темное стекло. </w:t>
      </w:r>
      <w:proofErr w:type="gramStart"/>
      <w:r w:rsidRPr="00437EB8">
        <w:rPr>
          <w:sz w:val="22"/>
          <w:szCs w:val="22"/>
        </w:rPr>
        <w:t>В</w:t>
      </w:r>
      <w:proofErr w:type="gramEnd"/>
      <w:r w:rsidRPr="00437EB8">
        <w:rPr>
          <w:sz w:val="22"/>
          <w:szCs w:val="22"/>
        </w:rPr>
        <w:t xml:space="preserve"> горячей </w:t>
      </w:r>
      <w:proofErr w:type="spellStart"/>
      <w:r w:rsidRPr="00437EB8">
        <w:rPr>
          <w:sz w:val="22"/>
          <w:szCs w:val="22"/>
          <w:lang w:val="en-US"/>
        </w:rPr>
        <w:t>HCl</w:t>
      </w:r>
      <w:proofErr w:type="spellEnd"/>
      <w:r w:rsidRPr="00437EB8">
        <w:rPr>
          <w:sz w:val="22"/>
          <w:szCs w:val="22"/>
        </w:rPr>
        <w:t xml:space="preserve"> разлагается частично, в </w:t>
      </w:r>
      <w:r w:rsidRPr="00437EB8">
        <w:rPr>
          <w:sz w:val="22"/>
          <w:szCs w:val="22"/>
          <w:lang w:val="en-US"/>
        </w:rPr>
        <w:t>H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SO</w:t>
      </w:r>
      <w:r w:rsidRPr="00437EB8">
        <w:rPr>
          <w:sz w:val="22"/>
          <w:szCs w:val="22"/>
          <w:vertAlign w:val="subscript"/>
        </w:rPr>
        <w:t>4</w:t>
      </w:r>
      <w:r w:rsidRPr="00437EB8">
        <w:rPr>
          <w:sz w:val="22"/>
          <w:szCs w:val="22"/>
        </w:rPr>
        <w:t xml:space="preserve"> полностью с образованием сульфата </w:t>
      </w:r>
      <w:proofErr w:type="spellStart"/>
      <w:r w:rsidRPr="00437EB8">
        <w:rPr>
          <w:sz w:val="22"/>
          <w:szCs w:val="22"/>
        </w:rPr>
        <w:t>Са</w:t>
      </w:r>
      <w:proofErr w:type="spellEnd"/>
      <w:r w:rsidRPr="00437EB8">
        <w:rPr>
          <w:sz w:val="22"/>
          <w:szCs w:val="22"/>
        </w:rPr>
        <w:t xml:space="preserve">. Концентрированный солянокислый раствор при кипячении с металлическим оловом принимает фиолетовую окраску вследствие образования </w:t>
      </w:r>
      <w:proofErr w:type="spellStart"/>
      <w:r w:rsidRPr="00437EB8">
        <w:rPr>
          <w:sz w:val="22"/>
          <w:szCs w:val="22"/>
          <w:lang w:val="en-US"/>
        </w:rPr>
        <w:t>TiCl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. </w:t>
      </w:r>
      <w:r w:rsidRPr="00437EB8">
        <w:rPr>
          <w:i/>
          <w:sz w:val="22"/>
          <w:szCs w:val="22"/>
        </w:rPr>
        <w:t>Происхождение и парагенезис</w:t>
      </w:r>
      <w:r w:rsidRPr="00437EB8">
        <w:rPr>
          <w:sz w:val="22"/>
          <w:szCs w:val="22"/>
        </w:rPr>
        <w:t xml:space="preserve">. Сфен может быть различного происхождения. Как акцессорный минерал в интрузивных породах он имеет магматическое происхождение. Крупные кристаллы титанита (до нескольких сантиметров) встречаются в пегматитовых жилах, особенно </w:t>
      </w:r>
      <w:r w:rsidRPr="00437EB8">
        <w:rPr>
          <w:sz w:val="22"/>
          <w:szCs w:val="22"/>
        </w:rPr>
        <w:lastRenderedPageBreak/>
        <w:t xml:space="preserve">щелочного состава. Здесь он ассоциирует с полевым шпатом, роговой обманкой, ильменитом, цирконом и другими минералами. Часто встречается на контакте с известняками (с диопсидом, апатитом, скаполитом) и в метаморфических породах. В жилах альпийского типа в ассоциации с кальцитом, адуляром, хлоритом образует красивые кристаллы.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Месторождения. </w:t>
      </w:r>
      <w:r w:rsidRPr="00437EB8">
        <w:rPr>
          <w:sz w:val="22"/>
          <w:szCs w:val="22"/>
        </w:rPr>
        <w:t xml:space="preserve">Встречается в апатитовых месторождениях среди </w:t>
      </w:r>
      <w:proofErr w:type="spellStart"/>
      <w:r w:rsidRPr="00437EB8">
        <w:rPr>
          <w:sz w:val="22"/>
          <w:szCs w:val="22"/>
        </w:rPr>
        <w:t>нефелино-апатито-сфеновых</w:t>
      </w:r>
      <w:proofErr w:type="spellEnd"/>
      <w:r w:rsidRPr="00437EB8">
        <w:rPr>
          <w:sz w:val="22"/>
          <w:szCs w:val="22"/>
        </w:rPr>
        <w:t xml:space="preserve"> пород на Кольском полуострове. </w:t>
      </w:r>
      <w:proofErr w:type="gramStart"/>
      <w:r w:rsidRPr="00437EB8">
        <w:rPr>
          <w:sz w:val="22"/>
          <w:szCs w:val="22"/>
        </w:rPr>
        <w:t>Урал (</w:t>
      </w:r>
      <w:proofErr w:type="spellStart"/>
      <w:r w:rsidRPr="00437EB8">
        <w:rPr>
          <w:sz w:val="22"/>
          <w:szCs w:val="22"/>
        </w:rPr>
        <w:t>Ильменские</w:t>
      </w:r>
      <w:proofErr w:type="spellEnd"/>
      <w:r w:rsidRPr="00437EB8">
        <w:rPr>
          <w:sz w:val="22"/>
          <w:szCs w:val="22"/>
        </w:rPr>
        <w:t xml:space="preserve"> горы), Прибайкалье (</w:t>
      </w:r>
      <w:proofErr w:type="spellStart"/>
      <w:r w:rsidRPr="00437EB8">
        <w:rPr>
          <w:sz w:val="22"/>
          <w:szCs w:val="22"/>
        </w:rPr>
        <w:t>Слюдянка</w:t>
      </w:r>
      <w:proofErr w:type="spellEnd"/>
      <w:r w:rsidRPr="00437EB8">
        <w:rPr>
          <w:sz w:val="22"/>
          <w:szCs w:val="22"/>
        </w:rPr>
        <w:t>), Швейцария (Сен-</w:t>
      </w:r>
      <w:proofErr w:type="spellStart"/>
      <w:r w:rsidRPr="00437EB8">
        <w:rPr>
          <w:sz w:val="22"/>
          <w:szCs w:val="22"/>
        </w:rPr>
        <w:t>Готтард</w:t>
      </w:r>
      <w:proofErr w:type="spellEnd"/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</w:rPr>
        <w:t>Бринненталь</w:t>
      </w:r>
      <w:proofErr w:type="spellEnd"/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</w:rPr>
        <w:t>Церматт</w:t>
      </w:r>
      <w:proofErr w:type="spellEnd"/>
      <w:r w:rsidRPr="00437EB8">
        <w:rPr>
          <w:sz w:val="22"/>
          <w:szCs w:val="22"/>
        </w:rPr>
        <w:t xml:space="preserve"> и др.), Италия (Пьемонте) и др.</w:t>
      </w:r>
      <w:proofErr w:type="gramEnd"/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Практическое значение. </w:t>
      </w:r>
      <w:r w:rsidRPr="00437EB8">
        <w:rPr>
          <w:sz w:val="22"/>
          <w:szCs w:val="22"/>
        </w:rPr>
        <w:t>Руда на титан (при значительных скоплениях).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Топаз</w:t>
      </w:r>
      <w:r w:rsidRPr="00437EB8">
        <w:rPr>
          <w:i/>
          <w:sz w:val="22"/>
          <w:szCs w:val="22"/>
          <w:lang w:val="en-US"/>
        </w:rPr>
        <w:t xml:space="preserve"> </w:t>
      </w:r>
      <w:r w:rsidRPr="00437EB8">
        <w:rPr>
          <w:sz w:val="22"/>
          <w:szCs w:val="22"/>
          <w:lang w:val="en-US"/>
        </w:rPr>
        <w:t>– Al</w:t>
      </w:r>
      <w:r w:rsidRPr="00437EB8">
        <w:rPr>
          <w:sz w:val="22"/>
          <w:szCs w:val="22"/>
          <w:vertAlign w:val="subscript"/>
          <w:lang w:val="en-US"/>
        </w:rPr>
        <w:t>2</w:t>
      </w:r>
      <w:r w:rsidRPr="00437EB8">
        <w:rPr>
          <w:sz w:val="22"/>
          <w:szCs w:val="22"/>
          <w:lang w:val="en-US"/>
        </w:rPr>
        <w:t>[SiO</w:t>
      </w:r>
      <w:r w:rsidRPr="00437EB8">
        <w:rPr>
          <w:sz w:val="22"/>
          <w:szCs w:val="22"/>
          <w:vertAlign w:val="subscript"/>
          <w:lang w:val="en-US"/>
        </w:rPr>
        <w:t>4</w:t>
      </w:r>
      <w:r w:rsidRPr="00437EB8">
        <w:rPr>
          <w:sz w:val="22"/>
          <w:szCs w:val="22"/>
          <w:lang w:val="en-US"/>
        </w:rPr>
        <w:t xml:space="preserve">](F, OH). </w:t>
      </w:r>
      <w:r w:rsidRPr="00437EB8">
        <w:rPr>
          <w:sz w:val="22"/>
          <w:szCs w:val="22"/>
        </w:rPr>
        <w:t xml:space="preserve">Топаз является единственным представителем переходной кристаллической структуры между гексагональным типом </w:t>
      </w:r>
      <w:proofErr w:type="spellStart"/>
      <w:r w:rsidRPr="00437EB8">
        <w:rPr>
          <w:sz w:val="22"/>
          <w:szCs w:val="22"/>
        </w:rPr>
        <w:t>плотнейшей</w:t>
      </w:r>
      <w:proofErr w:type="spellEnd"/>
      <w:r w:rsidRPr="00437EB8">
        <w:rPr>
          <w:sz w:val="22"/>
          <w:szCs w:val="22"/>
        </w:rPr>
        <w:t xml:space="preserve"> упаковки (оливин) и кубической (</w:t>
      </w:r>
      <w:proofErr w:type="spellStart"/>
      <w:r w:rsidRPr="00437EB8">
        <w:rPr>
          <w:sz w:val="22"/>
          <w:szCs w:val="22"/>
        </w:rPr>
        <w:t>дистен</w:t>
      </w:r>
      <w:proofErr w:type="spellEnd"/>
      <w:r w:rsidRPr="00437EB8">
        <w:rPr>
          <w:sz w:val="22"/>
          <w:szCs w:val="22"/>
        </w:rPr>
        <w:t xml:space="preserve">). Структура его характеризуется четырехслойной </w:t>
      </w:r>
      <w:proofErr w:type="spellStart"/>
      <w:r w:rsidRPr="00437EB8">
        <w:rPr>
          <w:sz w:val="22"/>
          <w:szCs w:val="22"/>
        </w:rPr>
        <w:t>плотнейшей</w:t>
      </w:r>
      <w:proofErr w:type="spellEnd"/>
      <w:r w:rsidRPr="00437EB8">
        <w:rPr>
          <w:sz w:val="22"/>
          <w:szCs w:val="22"/>
        </w:rPr>
        <w:t xml:space="preserve"> упаковкой (по классификации </w:t>
      </w:r>
      <w:proofErr w:type="spellStart"/>
      <w:r w:rsidRPr="00437EB8">
        <w:rPr>
          <w:sz w:val="22"/>
          <w:szCs w:val="22"/>
        </w:rPr>
        <w:t>Н.В.Белова</w:t>
      </w:r>
      <w:proofErr w:type="spellEnd"/>
      <w:r w:rsidRPr="00437EB8">
        <w:rPr>
          <w:sz w:val="22"/>
          <w:szCs w:val="22"/>
        </w:rPr>
        <w:t xml:space="preserve">). Название происходит </w:t>
      </w:r>
      <w:proofErr w:type="gramStart"/>
      <w:r w:rsidRPr="00437EB8">
        <w:rPr>
          <w:sz w:val="22"/>
          <w:szCs w:val="22"/>
        </w:rPr>
        <w:t>от</w:t>
      </w:r>
      <w:proofErr w:type="gramEnd"/>
      <w:r w:rsidRPr="00437EB8">
        <w:rPr>
          <w:sz w:val="22"/>
          <w:szCs w:val="22"/>
        </w:rPr>
        <w:t xml:space="preserve"> о. </w:t>
      </w:r>
      <w:proofErr w:type="spellStart"/>
      <w:r w:rsidRPr="00437EB8">
        <w:rPr>
          <w:sz w:val="22"/>
          <w:szCs w:val="22"/>
        </w:rPr>
        <w:t>Топазос</w:t>
      </w:r>
      <w:proofErr w:type="spellEnd"/>
      <w:r w:rsidRPr="00437EB8">
        <w:rPr>
          <w:sz w:val="22"/>
          <w:szCs w:val="22"/>
        </w:rPr>
        <w:t xml:space="preserve"> в Красном море, где он был найден.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Химический состав</w:t>
      </w:r>
      <w:r w:rsidRPr="00437EB8">
        <w:rPr>
          <w:sz w:val="22"/>
          <w:szCs w:val="22"/>
        </w:rPr>
        <w:t xml:space="preserve">. 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</w:rPr>
        <w:t xml:space="preserve"> 62</w:t>
      </w:r>
      <w:proofErr w:type="gramStart"/>
      <w:r w:rsidRPr="00437EB8">
        <w:rPr>
          <w:sz w:val="22"/>
          <w:szCs w:val="22"/>
        </w:rPr>
        <w:t>,0</w:t>
      </w:r>
      <w:proofErr w:type="gramEnd"/>
      <w:r w:rsidRPr="00437EB8">
        <w:rPr>
          <w:sz w:val="22"/>
          <w:szCs w:val="22"/>
        </w:rPr>
        <w:t xml:space="preserve">-48,2%, 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 39,0-28,2%, </w:t>
      </w:r>
      <w:r w:rsidRPr="00437EB8">
        <w:rPr>
          <w:sz w:val="22"/>
          <w:szCs w:val="22"/>
          <w:lang w:val="en-US"/>
        </w:rPr>
        <w:t>F</w:t>
      </w:r>
      <w:r w:rsidRPr="00437EB8">
        <w:rPr>
          <w:sz w:val="22"/>
          <w:szCs w:val="22"/>
        </w:rPr>
        <w:t xml:space="preserve"> 13-20,4%, </w:t>
      </w:r>
      <w:r w:rsidRPr="00437EB8">
        <w:rPr>
          <w:sz w:val="22"/>
          <w:szCs w:val="22"/>
          <w:lang w:val="en-US"/>
        </w:rPr>
        <w:t>H</w:t>
      </w:r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</w:rPr>
        <w:t xml:space="preserve"> до 2,45%. Часто содержит газово-жидкие включения. </w:t>
      </w:r>
      <w:r w:rsidRPr="00437EB8">
        <w:rPr>
          <w:i/>
          <w:sz w:val="22"/>
          <w:szCs w:val="22"/>
        </w:rPr>
        <w:t>Сингония</w:t>
      </w:r>
      <w:r w:rsidRPr="00437EB8">
        <w:rPr>
          <w:sz w:val="22"/>
          <w:szCs w:val="22"/>
        </w:rPr>
        <w:t xml:space="preserve"> ромбическая (3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</w:rPr>
        <w:t>23</w:t>
      </w:r>
      <w:r w:rsidRPr="00437EB8">
        <w:rPr>
          <w:sz w:val="22"/>
          <w:szCs w:val="22"/>
          <w:lang w:val="en-US"/>
        </w:rPr>
        <w:t>PC</w:t>
      </w:r>
      <w:r w:rsidRPr="00437EB8">
        <w:rPr>
          <w:sz w:val="22"/>
          <w:szCs w:val="22"/>
        </w:rPr>
        <w:t xml:space="preserve">). </w:t>
      </w:r>
      <w:r w:rsidRPr="00437EB8">
        <w:rPr>
          <w:i/>
          <w:sz w:val="22"/>
          <w:szCs w:val="22"/>
        </w:rPr>
        <w:t>Морфология и облик кристаллов</w:t>
      </w:r>
      <w:r w:rsidRPr="00437EB8">
        <w:rPr>
          <w:sz w:val="22"/>
          <w:szCs w:val="22"/>
        </w:rPr>
        <w:t>. Встречается в виде красивых друз и мелкозернистых масс (</w:t>
      </w:r>
      <w:proofErr w:type="gramStart"/>
      <w:r w:rsidRPr="00437EB8">
        <w:rPr>
          <w:sz w:val="22"/>
          <w:szCs w:val="22"/>
        </w:rPr>
        <w:t>топазовый</w:t>
      </w:r>
      <w:proofErr w:type="gramEnd"/>
      <w:r w:rsidRPr="00437EB8">
        <w:rPr>
          <w:sz w:val="22"/>
          <w:szCs w:val="22"/>
        </w:rPr>
        <w:t xml:space="preserve"> </w:t>
      </w:r>
      <w:proofErr w:type="spellStart"/>
      <w:r w:rsidRPr="00437EB8">
        <w:rPr>
          <w:sz w:val="22"/>
          <w:szCs w:val="22"/>
        </w:rPr>
        <w:t>грейзен</w:t>
      </w:r>
      <w:proofErr w:type="spellEnd"/>
      <w:r w:rsidRPr="00437EB8">
        <w:rPr>
          <w:sz w:val="22"/>
          <w:szCs w:val="22"/>
        </w:rPr>
        <w:t xml:space="preserve">). Кристаллы призматической формы, хорошо образованные, богаты гранями (ромбические призмы, </w:t>
      </w:r>
      <w:proofErr w:type="spellStart"/>
      <w:r w:rsidRPr="00437EB8">
        <w:rPr>
          <w:sz w:val="22"/>
          <w:szCs w:val="22"/>
        </w:rPr>
        <w:t>дипирамиды</w:t>
      </w:r>
      <w:proofErr w:type="spellEnd"/>
      <w:r w:rsidRPr="00437EB8">
        <w:rPr>
          <w:sz w:val="22"/>
          <w:szCs w:val="22"/>
        </w:rPr>
        <w:t xml:space="preserve">, </w:t>
      </w:r>
      <w:proofErr w:type="spellStart"/>
      <w:r w:rsidRPr="00437EB8">
        <w:rPr>
          <w:sz w:val="22"/>
          <w:szCs w:val="22"/>
        </w:rPr>
        <w:t>пинакоиды</w:t>
      </w:r>
      <w:proofErr w:type="spellEnd"/>
      <w:r w:rsidRPr="00437EB8">
        <w:rPr>
          <w:sz w:val="22"/>
          <w:szCs w:val="22"/>
        </w:rPr>
        <w:t xml:space="preserve">). Характерна грубая штриховка вдоль вертикальной оси кристаллов. Размер кристаллов может быть очень большим: на месторождении драгоценных камней во Владимир-Волынском разрезе на Украине в 1966г. найден кристалл массой 117кг. Его высота 82см.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Твердость</w:t>
      </w:r>
      <w:r w:rsidRPr="00437EB8">
        <w:rPr>
          <w:sz w:val="22"/>
          <w:szCs w:val="22"/>
        </w:rPr>
        <w:t xml:space="preserve"> 8. </w:t>
      </w:r>
      <w:r w:rsidRPr="00437EB8">
        <w:rPr>
          <w:i/>
          <w:sz w:val="22"/>
          <w:szCs w:val="22"/>
        </w:rPr>
        <w:t xml:space="preserve">Плотность </w:t>
      </w:r>
      <w:r w:rsidRPr="00437EB8">
        <w:rPr>
          <w:sz w:val="22"/>
          <w:szCs w:val="22"/>
        </w:rPr>
        <w:t xml:space="preserve">3,52-3,257. </w:t>
      </w:r>
      <w:r w:rsidRPr="00437EB8">
        <w:rPr>
          <w:i/>
          <w:sz w:val="22"/>
          <w:szCs w:val="22"/>
        </w:rPr>
        <w:t>Цвет</w:t>
      </w:r>
      <w:r w:rsidRPr="00437EB8">
        <w:rPr>
          <w:sz w:val="22"/>
          <w:szCs w:val="22"/>
        </w:rPr>
        <w:t xml:space="preserve">. Бесцветные, водяно-прозрачные разности встречаются редко. В основном топаз окрашен в светлые оттенки желтого, винно-желтого, соломенно-желтого, голубого, зеленого, фиолетового, розового, изредка красного цвета. При продолжительном действии солнечных лучей окраска бледнеет. </w:t>
      </w:r>
      <w:r w:rsidRPr="00437EB8">
        <w:rPr>
          <w:i/>
          <w:sz w:val="22"/>
          <w:szCs w:val="22"/>
        </w:rPr>
        <w:t>Черты</w:t>
      </w:r>
      <w:r w:rsidRPr="00437EB8">
        <w:rPr>
          <w:sz w:val="22"/>
          <w:szCs w:val="22"/>
        </w:rPr>
        <w:t xml:space="preserve"> не дает. </w:t>
      </w:r>
      <w:r w:rsidRPr="00437EB8">
        <w:rPr>
          <w:i/>
          <w:sz w:val="22"/>
          <w:szCs w:val="22"/>
        </w:rPr>
        <w:t>Блеск</w:t>
      </w:r>
      <w:r w:rsidRPr="00437EB8">
        <w:rPr>
          <w:sz w:val="22"/>
          <w:szCs w:val="22"/>
        </w:rPr>
        <w:t xml:space="preserve"> стеклянный. </w:t>
      </w:r>
      <w:proofErr w:type="gramStart"/>
      <w:r w:rsidRPr="00437EB8">
        <w:rPr>
          <w:i/>
          <w:sz w:val="22"/>
          <w:szCs w:val="22"/>
        </w:rPr>
        <w:t>Спайность</w:t>
      </w:r>
      <w:proofErr w:type="gramEnd"/>
      <w:r w:rsidRPr="00437EB8">
        <w:rPr>
          <w:sz w:val="22"/>
          <w:szCs w:val="22"/>
        </w:rPr>
        <w:t xml:space="preserve"> совершенная по {001}. </w:t>
      </w:r>
      <w:r w:rsidRPr="00437EB8">
        <w:rPr>
          <w:i/>
          <w:sz w:val="22"/>
          <w:szCs w:val="22"/>
        </w:rPr>
        <w:t>Излом</w:t>
      </w:r>
      <w:r w:rsidRPr="00437EB8">
        <w:rPr>
          <w:sz w:val="22"/>
          <w:szCs w:val="22"/>
        </w:rPr>
        <w:t xml:space="preserve"> не по спайности раковистый. </w:t>
      </w:r>
      <w:r w:rsidRPr="00437EB8">
        <w:rPr>
          <w:i/>
          <w:sz w:val="22"/>
          <w:szCs w:val="22"/>
        </w:rPr>
        <w:t>Диагностические признаки</w:t>
      </w:r>
      <w:r w:rsidRPr="00437EB8">
        <w:rPr>
          <w:sz w:val="22"/>
          <w:szCs w:val="22"/>
        </w:rPr>
        <w:t xml:space="preserve">. Довольно легко узнается по облику кристаллов. От кварца отличается по спайности и по твердости. Перед паяльной трубкой не плавится, но при сильном прокаливании становится мутным. Дает </w:t>
      </w:r>
      <w:r w:rsidRPr="00437EB8">
        <w:rPr>
          <w:sz w:val="22"/>
          <w:szCs w:val="22"/>
          <w:lang w:val="en-US"/>
        </w:rPr>
        <w:t>F</w:t>
      </w:r>
      <w:r w:rsidRPr="00437EB8">
        <w:rPr>
          <w:sz w:val="22"/>
          <w:szCs w:val="22"/>
        </w:rPr>
        <w:t xml:space="preserve"> с фосфорной солью в закрытой трубке. Порошок предварительно прокаленного топаза, смоченный азотнокислым кобальтом, при последующем сильным прокаливании окрашивается в синий цвет (реакция на 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</w:rPr>
        <w:t xml:space="preserve">). Разлагается фосфорной солью с выделением скелета 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 xml:space="preserve">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Происхождение и парагенезис</w:t>
      </w:r>
      <w:r w:rsidRPr="00437EB8">
        <w:rPr>
          <w:sz w:val="22"/>
          <w:szCs w:val="22"/>
        </w:rPr>
        <w:t xml:space="preserve">. Встречается в пегматитовых жилах, особенно в полостях этих жил в парагенезисе с кварцем, ортоклазом, альбитом, слюдами. В </w:t>
      </w:r>
      <w:proofErr w:type="spellStart"/>
      <w:r w:rsidRPr="00437EB8">
        <w:rPr>
          <w:sz w:val="22"/>
          <w:szCs w:val="22"/>
        </w:rPr>
        <w:t>грейзенах</w:t>
      </w:r>
      <w:proofErr w:type="spellEnd"/>
      <w:r w:rsidRPr="00437EB8">
        <w:rPr>
          <w:sz w:val="22"/>
          <w:szCs w:val="22"/>
        </w:rPr>
        <w:t xml:space="preserve"> (</w:t>
      </w:r>
      <w:proofErr w:type="spellStart"/>
      <w:r w:rsidRPr="00437EB8">
        <w:rPr>
          <w:sz w:val="22"/>
          <w:szCs w:val="22"/>
        </w:rPr>
        <w:t>пневматолитовое</w:t>
      </w:r>
      <w:proofErr w:type="spellEnd"/>
      <w:r w:rsidRPr="00437EB8">
        <w:rPr>
          <w:sz w:val="22"/>
          <w:szCs w:val="22"/>
        </w:rPr>
        <w:t xml:space="preserve"> происхождение) ассоциирует с аквамарином, флюоритом, касситеритом и вольфрамитом.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Месторождения. </w:t>
      </w:r>
      <w:r w:rsidRPr="00437EB8">
        <w:rPr>
          <w:sz w:val="22"/>
          <w:szCs w:val="22"/>
        </w:rPr>
        <w:t>Восточный Казахстан (</w:t>
      </w:r>
      <w:proofErr w:type="spellStart"/>
      <w:r w:rsidRPr="00437EB8">
        <w:rPr>
          <w:sz w:val="22"/>
          <w:szCs w:val="22"/>
        </w:rPr>
        <w:t>Дельбегетей</w:t>
      </w:r>
      <w:proofErr w:type="spellEnd"/>
      <w:r w:rsidRPr="00437EB8">
        <w:rPr>
          <w:sz w:val="22"/>
          <w:szCs w:val="22"/>
        </w:rPr>
        <w:t xml:space="preserve">, бесцветные и голубоватые топазы), в пегматитах Урала, на Волыни (дымчатые топазы), Восточная Сибирь, Бразилия, Мадагаскар.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Практическое значение. </w:t>
      </w:r>
      <w:r w:rsidRPr="00437EB8">
        <w:rPr>
          <w:sz w:val="22"/>
          <w:szCs w:val="22"/>
        </w:rPr>
        <w:t>Драгоценный камень.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Эпидот</w:t>
      </w:r>
      <w:r w:rsidRPr="00437EB8">
        <w:rPr>
          <w:sz w:val="22"/>
          <w:szCs w:val="22"/>
        </w:rPr>
        <w:t xml:space="preserve"> – </w:t>
      </w:r>
      <w:proofErr w:type="spellStart"/>
      <w:r w:rsidRPr="00437EB8">
        <w:rPr>
          <w:sz w:val="22"/>
          <w:szCs w:val="22"/>
          <w:lang w:val="en-US"/>
        </w:rPr>
        <w:t>Ca</w:t>
      </w:r>
      <w:proofErr w:type="spellEnd"/>
      <w:r w:rsidRPr="00437EB8">
        <w:rPr>
          <w:sz w:val="22"/>
          <w:szCs w:val="22"/>
          <w:vertAlign w:val="subscript"/>
        </w:rPr>
        <w:t>2</w:t>
      </w:r>
      <w:r w:rsidRPr="00437EB8">
        <w:rPr>
          <w:sz w:val="22"/>
          <w:szCs w:val="22"/>
        </w:rPr>
        <w:t>(</w:t>
      </w:r>
      <w:r w:rsidRPr="00437EB8">
        <w:rPr>
          <w:sz w:val="22"/>
          <w:szCs w:val="22"/>
          <w:lang w:val="en-US"/>
        </w:rPr>
        <w:t>Al</w:t>
      </w:r>
      <w:r w:rsidRPr="00437EB8">
        <w:rPr>
          <w:sz w:val="22"/>
          <w:szCs w:val="22"/>
        </w:rPr>
        <w:t xml:space="preserve">,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>)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Si</w:t>
      </w:r>
      <w:r w:rsidRPr="00437EB8">
        <w:rPr>
          <w:sz w:val="22"/>
          <w:szCs w:val="22"/>
          <w:vertAlign w:val="subscript"/>
        </w:rPr>
        <w:t>3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  <w:vertAlign w:val="subscript"/>
        </w:rPr>
        <w:t>12</w:t>
      </w:r>
      <w:r w:rsidRPr="00437EB8">
        <w:rPr>
          <w:sz w:val="22"/>
          <w:szCs w:val="22"/>
        </w:rPr>
        <w:t>[</w:t>
      </w:r>
      <w:r w:rsidRPr="00437EB8">
        <w:rPr>
          <w:sz w:val="22"/>
          <w:szCs w:val="22"/>
          <w:lang w:val="en-US"/>
        </w:rPr>
        <w:t>OH</w:t>
      </w:r>
      <w:r w:rsidRPr="00437EB8">
        <w:rPr>
          <w:sz w:val="22"/>
          <w:szCs w:val="22"/>
        </w:rPr>
        <w:t>]. Название происходит от греческого слова «</w:t>
      </w:r>
      <w:proofErr w:type="spellStart"/>
      <w:r w:rsidRPr="00437EB8">
        <w:rPr>
          <w:sz w:val="22"/>
          <w:szCs w:val="22"/>
        </w:rPr>
        <w:t>эпидозис</w:t>
      </w:r>
      <w:proofErr w:type="spellEnd"/>
      <w:r w:rsidRPr="00437EB8">
        <w:rPr>
          <w:sz w:val="22"/>
          <w:szCs w:val="22"/>
        </w:rPr>
        <w:t xml:space="preserve">» – приращение, прибавка, так как основание призматического кристалла имеет одну сторону длиннее другой. В кристаллохимической структуре эпидота присутствуют одновременно одиночные и сдвоенные тетраэдры. </w:t>
      </w:r>
      <w:r w:rsidRPr="00437EB8">
        <w:rPr>
          <w:i/>
          <w:sz w:val="22"/>
          <w:szCs w:val="22"/>
        </w:rPr>
        <w:t>Химический состав</w:t>
      </w:r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  <w:lang w:val="en-US"/>
        </w:rPr>
        <w:t>CaO</w:t>
      </w:r>
      <w:proofErr w:type="spellEnd"/>
      <w:r w:rsidRPr="00437EB8">
        <w:rPr>
          <w:sz w:val="22"/>
          <w:szCs w:val="22"/>
        </w:rPr>
        <w:t xml:space="preserve"> – 23</w:t>
      </w:r>
      <w:proofErr w:type="gramStart"/>
      <w:r w:rsidRPr="00437EB8">
        <w:rPr>
          <w:sz w:val="22"/>
          <w:szCs w:val="22"/>
        </w:rPr>
        <w:t>,5</w:t>
      </w:r>
      <w:proofErr w:type="gramEnd"/>
      <w:r w:rsidRPr="00437EB8">
        <w:rPr>
          <w:sz w:val="22"/>
          <w:szCs w:val="22"/>
        </w:rPr>
        <w:t xml:space="preserve">%, </w:t>
      </w:r>
      <w:r w:rsidRPr="00437EB8">
        <w:rPr>
          <w:sz w:val="22"/>
          <w:szCs w:val="22"/>
          <w:lang w:val="en-US"/>
        </w:rPr>
        <w:t>A</w:t>
      </w:r>
      <w:r w:rsidRPr="00437EB8">
        <w:rPr>
          <w:sz w:val="22"/>
          <w:szCs w:val="22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</w:rPr>
        <w:t xml:space="preserve">3 – 24,1%, </w:t>
      </w:r>
      <w:r w:rsidRPr="00437EB8">
        <w:rPr>
          <w:sz w:val="22"/>
          <w:szCs w:val="22"/>
          <w:lang w:val="en-US"/>
        </w:rPr>
        <w:t>Fe</w:t>
      </w:r>
      <w:r w:rsidRPr="00437EB8">
        <w:rPr>
          <w:sz w:val="22"/>
          <w:szCs w:val="22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</w:rPr>
        <w:t xml:space="preserve">3 – 12,6%, </w:t>
      </w:r>
      <w:proofErr w:type="spellStart"/>
      <w:r w:rsidRPr="00437EB8">
        <w:rPr>
          <w:sz w:val="22"/>
          <w:szCs w:val="22"/>
          <w:lang w:val="en-US"/>
        </w:rPr>
        <w:t>SiO</w:t>
      </w:r>
      <w:proofErr w:type="spellEnd"/>
      <w:r w:rsidRPr="00437EB8">
        <w:rPr>
          <w:sz w:val="22"/>
          <w:szCs w:val="22"/>
        </w:rPr>
        <w:t xml:space="preserve">2 – 37,9%, </w:t>
      </w:r>
      <w:r w:rsidRPr="00437EB8">
        <w:rPr>
          <w:sz w:val="22"/>
          <w:szCs w:val="22"/>
          <w:lang w:val="en-US"/>
        </w:rPr>
        <w:t>H</w:t>
      </w:r>
      <w:r w:rsidRPr="00437EB8">
        <w:rPr>
          <w:sz w:val="22"/>
          <w:szCs w:val="22"/>
        </w:rPr>
        <w:t>2</w:t>
      </w:r>
      <w:r w:rsidRPr="00437EB8">
        <w:rPr>
          <w:sz w:val="22"/>
          <w:szCs w:val="22"/>
          <w:lang w:val="en-US"/>
        </w:rPr>
        <w:t>O</w:t>
      </w:r>
      <w:r w:rsidRPr="00437EB8">
        <w:rPr>
          <w:sz w:val="22"/>
          <w:szCs w:val="22"/>
        </w:rPr>
        <w:t xml:space="preserve"> – 1,9%. Присутствуют примеси: свинца, хрома, марганца, магния, стронция и др. </w:t>
      </w:r>
      <w:r w:rsidRPr="00437EB8">
        <w:rPr>
          <w:i/>
          <w:sz w:val="22"/>
          <w:szCs w:val="22"/>
        </w:rPr>
        <w:t>Сингония</w:t>
      </w:r>
      <w:r w:rsidRPr="00437EB8">
        <w:rPr>
          <w:sz w:val="22"/>
          <w:szCs w:val="22"/>
        </w:rPr>
        <w:t xml:space="preserve"> моноклинная (</w:t>
      </w:r>
      <w:r w:rsidRPr="00437EB8">
        <w:rPr>
          <w:sz w:val="22"/>
          <w:szCs w:val="22"/>
          <w:lang w:val="en-US"/>
        </w:rPr>
        <w:t>L</w:t>
      </w:r>
      <w:r w:rsidRPr="00437EB8">
        <w:rPr>
          <w:sz w:val="22"/>
          <w:szCs w:val="22"/>
          <w:vertAlign w:val="superscript"/>
        </w:rPr>
        <w:t>2</w:t>
      </w:r>
      <w:r w:rsidRPr="00437EB8">
        <w:rPr>
          <w:sz w:val="22"/>
          <w:szCs w:val="22"/>
          <w:lang w:val="en-US"/>
        </w:rPr>
        <w:t>PC</w:t>
      </w:r>
      <w:r w:rsidRPr="00437EB8">
        <w:rPr>
          <w:sz w:val="22"/>
          <w:szCs w:val="22"/>
        </w:rPr>
        <w:t xml:space="preserve">). </w:t>
      </w:r>
      <w:r w:rsidRPr="00437EB8">
        <w:rPr>
          <w:i/>
          <w:sz w:val="22"/>
          <w:szCs w:val="22"/>
        </w:rPr>
        <w:t>Морфология и облик кристаллов</w:t>
      </w:r>
      <w:r w:rsidRPr="00437EB8">
        <w:rPr>
          <w:sz w:val="22"/>
          <w:szCs w:val="22"/>
        </w:rPr>
        <w:t xml:space="preserve">. Лучистые и шестоватые агрегаты, зернистые массы, друзы кристаллов в пустотах. Облик кристаллов призматический с продольной штриховкой. </w:t>
      </w:r>
      <w:r w:rsidRPr="00437EB8">
        <w:rPr>
          <w:i/>
          <w:sz w:val="22"/>
          <w:szCs w:val="22"/>
        </w:rPr>
        <w:t>Твердость</w:t>
      </w:r>
      <w:r w:rsidRPr="00437EB8">
        <w:rPr>
          <w:sz w:val="22"/>
          <w:szCs w:val="22"/>
        </w:rPr>
        <w:t xml:space="preserve"> 6,5 – 7. </w:t>
      </w:r>
      <w:r w:rsidRPr="00437EB8">
        <w:rPr>
          <w:i/>
          <w:sz w:val="22"/>
          <w:szCs w:val="22"/>
        </w:rPr>
        <w:t>Плотность</w:t>
      </w:r>
      <w:r w:rsidRPr="00437EB8">
        <w:rPr>
          <w:sz w:val="22"/>
          <w:szCs w:val="22"/>
        </w:rPr>
        <w:t xml:space="preserve"> 3,2-3,5. </w:t>
      </w:r>
      <w:proofErr w:type="gramStart"/>
      <w:r w:rsidRPr="00437EB8">
        <w:rPr>
          <w:i/>
          <w:sz w:val="22"/>
          <w:szCs w:val="22"/>
        </w:rPr>
        <w:t>Спайность</w:t>
      </w:r>
      <w:proofErr w:type="gramEnd"/>
      <w:r w:rsidRPr="00437EB8">
        <w:rPr>
          <w:sz w:val="22"/>
          <w:szCs w:val="22"/>
        </w:rPr>
        <w:t xml:space="preserve"> совершенная по {001}. </w:t>
      </w:r>
      <w:r w:rsidRPr="00437EB8">
        <w:rPr>
          <w:i/>
          <w:sz w:val="22"/>
          <w:szCs w:val="22"/>
        </w:rPr>
        <w:t xml:space="preserve">Блеск </w:t>
      </w:r>
      <w:r w:rsidRPr="00437EB8">
        <w:rPr>
          <w:sz w:val="22"/>
          <w:szCs w:val="22"/>
        </w:rPr>
        <w:t xml:space="preserve">стеклянный, сильный. </w:t>
      </w:r>
      <w:r w:rsidRPr="00437EB8">
        <w:rPr>
          <w:i/>
          <w:sz w:val="22"/>
          <w:szCs w:val="22"/>
        </w:rPr>
        <w:t xml:space="preserve">Цвет </w:t>
      </w:r>
      <w:r w:rsidRPr="00437EB8">
        <w:rPr>
          <w:sz w:val="22"/>
          <w:szCs w:val="22"/>
        </w:rPr>
        <w:t xml:space="preserve">фисташково-зеленый, грязно-зеленый, редко черный. </w:t>
      </w:r>
      <w:r w:rsidRPr="00437EB8">
        <w:rPr>
          <w:i/>
          <w:sz w:val="22"/>
          <w:szCs w:val="22"/>
        </w:rPr>
        <w:t>Черта</w:t>
      </w:r>
      <w:r w:rsidRPr="00437EB8">
        <w:rPr>
          <w:sz w:val="22"/>
          <w:szCs w:val="22"/>
        </w:rPr>
        <w:t xml:space="preserve"> бесцветная. </w:t>
      </w:r>
      <w:r w:rsidRPr="00437EB8">
        <w:rPr>
          <w:i/>
          <w:sz w:val="22"/>
          <w:szCs w:val="22"/>
        </w:rPr>
        <w:t>Разновидности</w:t>
      </w:r>
      <w:r w:rsidRPr="00437EB8">
        <w:rPr>
          <w:sz w:val="22"/>
          <w:szCs w:val="22"/>
        </w:rPr>
        <w:t xml:space="preserve">. </w:t>
      </w:r>
      <w:proofErr w:type="spellStart"/>
      <w:r w:rsidRPr="00437EB8">
        <w:rPr>
          <w:sz w:val="22"/>
          <w:szCs w:val="22"/>
        </w:rPr>
        <w:t>Клиноцоизит</w:t>
      </w:r>
      <w:proofErr w:type="spellEnd"/>
      <w:r w:rsidRPr="00437EB8">
        <w:rPr>
          <w:sz w:val="22"/>
          <w:szCs w:val="22"/>
        </w:rPr>
        <w:t xml:space="preserve"> – маложелезистый эпидот, </w:t>
      </w:r>
      <w:proofErr w:type="spellStart"/>
      <w:r w:rsidRPr="00437EB8">
        <w:rPr>
          <w:sz w:val="22"/>
          <w:szCs w:val="22"/>
        </w:rPr>
        <w:t>пьемонтит</w:t>
      </w:r>
      <w:proofErr w:type="spellEnd"/>
      <w:r w:rsidRPr="00437EB8">
        <w:rPr>
          <w:sz w:val="22"/>
          <w:szCs w:val="22"/>
        </w:rPr>
        <w:t xml:space="preserve"> – обогащен марганцем. </w:t>
      </w:r>
      <w:r w:rsidRPr="00437EB8">
        <w:rPr>
          <w:i/>
          <w:sz w:val="22"/>
          <w:szCs w:val="22"/>
        </w:rPr>
        <w:t>Диагностические признаки.</w:t>
      </w:r>
      <w:r w:rsidRPr="00437EB8">
        <w:rPr>
          <w:sz w:val="22"/>
          <w:szCs w:val="22"/>
        </w:rPr>
        <w:t xml:space="preserve"> Цвет, облик кристаллов. Перед паяльной трубкой вспучивается, не плавится, при этом богатые железом разности дают магнитный шлак. В НС</w:t>
      </w:r>
      <w:proofErr w:type="gramStart"/>
      <w:r w:rsidRPr="00437EB8">
        <w:rPr>
          <w:sz w:val="22"/>
          <w:szCs w:val="22"/>
          <w:lang w:val="en-US"/>
        </w:rPr>
        <w:t>l</w:t>
      </w:r>
      <w:proofErr w:type="gramEnd"/>
      <w:r w:rsidRPr="00437EB8">
        <w:rPr>
          <w:sz w:val="22"/>
          <w:szCs w:val="22"/>
        </w:rPr>
        <w:t xml:space="preserve"> разлагается только после предварительного сплавления или сильного прокаливания с выделением студенистого кремнезема. </w:t>
      </w:r>
      <w:r w:rsidRPr="00437EB8">
        <w:rPr>
          <w:i/>
          <w:sz w:val="22"/>
          <w:szCs w:val="22"/>
        </w:rPr>
        <w:t>Происхождение и парагенезис</w:t>
      </w:r>
      <w:r w:rsidRPr="00437EB8">
        <w:rPr>
          <w:sz w:val="22"/>
          <w:szCs w:val="22"/>
        </w:rPr>
        <w:t xml:space="preserve">. </w:t>
      </w:r>
      <w:proofErr w:type="gramStart"/>
      <w:r w:rsidRPr="00437EB8">
        <w:rPr>
          <w:sz w:val="22"/>
          <w:szCs w:val="22"/>
        </w:rPr>
        <w:t>Метаморфическое</w:t>
      </w:r>
      <w:proofErr w:type="gramEnd"/>
      <w:r w:rsidRPr="00437EB8">
        <w:rPr>
          <w:sz w:val="22"/>
          <w:szCs w:val="22"/>
        </w:rPr>
        <w:t xml:space="preserve"> в контактовых зонах. Встречается в скарнах в ассоциации с кальцитом, магнетитом, диопсидом, кварцем, гранатом. </w:t>
      </w:r>
      <w:proofErr w:type="gramStart"/>
      <w:r w:rsidRPr="00437EB8">
        <w:rPr>
          <w:sz w:val="22"/>
          <w:szCs w:val="22"/>
        </w:rPr>
        <w:t>Гидротермальное</w:t>
      </w:r>
      <w:proofErr w:type="gramEnd"/>
      <w:r w:rsidRPr="00437EB8">
        <w:rPr>
          <w:sz w:val="22"/>
          <w:szCs w:val="22"/>
        </w:rPr>
        <w:t xml:space="preserve"> – развивается за счет изменения плагиоклазов, амфиболов, гранатов и др. В этом случае с ним ассоциирует хлорит. Процесс преобразование горных пород гидротермальными растворами получил название «</w:t>
      </w:r>
      <w:proofErr w:type="spellStart"/>
      <w:r w:rsidRPr="00437EB8">
        <w:rPr>
          <w:sz w:val="22"/>
          <w:szCs w:val="22"/>
        </w:rPr>
        <w:t>эпидотизации</w:t>
      </w:r>
      <w:proofErr w:type="spellEnd"/>
      <w:r w:rsidRPr="00437EB8">
        <w:rPr>
          <w:sz w:val="22"/>
          <w:szCs w:val="22"/>
        </w:rPr>
        <w:t xml:space="preserve">». 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 xml:space="preserve">Месторождения. </w:t>
      </w:r>
      <w:r w:rsidRPr="00437EB8">
        <w:rPr>
          <w:sz w:val="22"/>
          <w:szCs w:val="22"/>
        </w:rPr>
        <w:t>Казахстан, Урал, Альпы.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i/>
          <w:sz w:val="22"/>
          <w:szCs w:val="22"/>
        </w:rPr>
        <w:t>Практическое значение</w:t>
      </w:r>
      <w:r w:rsidRPr="00437EB8">
        <w:rPr>
          <w:sz w:val="22"/>
          <w:szCs w:val="22"/>
        </w:rPr>
        <w:t>. Породообразующий минерал, поделочный камень.</w:t>
      </w:r>
    </w:p>
    <w:p w:rsidR="00437EB8" w:rsidRPr="00437EB8" w:rsidRDefault="00437EB8" w:rsidP="00437EB8">
      <w:pPr>
        <w:ind w:firstLine="708"/>
        <w:jc w:val="both"/>
        <w:rPr>
          <w:i/>
          <w:sz w:val="22"/>
          <w:szCs w:val="22"/>
        </w:rPr>
      </w:pPr>
    </w:p>
    <w:p w:rsidR="00437EB8" w:rsidRPr="00437EB8" w:rsidRDefault="00437EB8" w:rsidP="00437EB8">
      <w:pPr>
        <w:ind w:firstLine="708"/>
        <w:jc w:val="both"/>
        <w:rPr>
          <w:i/>
          <w:sz w:val="22"/>
          <w:szCs w:val="22"/>
        </w:rPr>
      </w:pPr>
      <w:r w:rsidRPr="00437EB8">
        <w:rPr>
          <w:i/>
          <w:sz w:val="22"/>
          <w:szCs w:val="22"/>
        </w:rPr>
        <w:t>Контрольные вопросы для самопроверки.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sz w:val="22"/>
          <w:szCs w:val="22"/>
        </w:rPr>
        <w:t>1)Каковы главные кристаллохимические особенности силикатов с одиночными и сдвоенными кремнекислородными тетраэдрами в их структуре?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sz w:val="22"/>
          <w:szCs w:val="22"/>
        </w:rPr>
        <w:t>2)Каковы формы минералов наиболее распространенных островных силикатов, чем обусловлено совершенство этих минералов?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sz w:val="22"/>
          <w:szCs w:val="22"/>
        </w:rPr>
        <w:t>3)Каково поисковое значение гранатов, каковы их характерные минеральные ассоциации и месторождения?</w:t>
      </w:r>
    </w:p>
    <w:p w:rsidR="00437EB8" w:rsidRPr="00437EB8" w:rsidRDefault="00437EB8" w:rsidP="00437EB8">
      <w:pPr>
        <w:ind w:firstLine="708"/>
        <w:jc w:val="both"/>
        <w:rPr>
          <w:sz w:val="22"/>
          <w:szCs w:val="22"/>
        </w:rPr>
      </w:pPr>
      <w:r w:rsidRPr="00437EB8">
        <w:rPr>
          <w:sz w:val="22"/>
          <w:szCs w:val="22"/>
        </w:rPr>
        <w:t>4)Генетическое происхождение оливина, практическое значение?</w:t>
      </w:r>
    </w:p>
    <w:p w:rsidR="00A80AF5" w:rsidRPr="00437EB8" w:rsidRDefault="00437EB8" w:rsidP="00437EB8">
      <w:pPr>
        <w:jc w:val="both"/>
        <w:rPr>
          <w:sz w:val="22"/>
          <w:szCs w:val="22"/>
        </w:rPr>
      </w:pPr>
      <w:r w:rsidRPr="00437EB8">
        <w:rPr>
          <w:sz w:val="22"/>
          <w:szCs w:val="22"/>
        </w:rPr>
        <w:tab/>
        <w:t>5)Какие формы кристаллов характерны для циркона? Ассоциация и практическое значение.</w:t>
      </w:r>
      <w:bookmarkStart w:id="0" w:name="_GoBack"/>
      <w:bookmarkEnd w:id="0"/>
    </w:p>
    <w:sectPr w:rsidR="00A80AF5" w:rsidRPr="00437EB8" w:rsidSect="00437EB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69C"/>
    <w:rsid w:val="00437EB8"/>
    <w:rsid w:val="00A80AF5"/>
    <w:rsid w:val="00B0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E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E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3067</Words>
  <Characters>17486</Characters>
  <Application>Microsoft Office Word</Application>
  <DocSecurity>0</DocSecurity>
  <Lines>145</Lines>
  <Paragraphs>41</Paragraphs>
  <ScaleCrop>false</ScaleCrop>
  <Company/>
  <LinksUpToDate>false</LinksUpToDate>
  <CharactersWithSpaces>20512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2014-11-13T06:28:00Z</dcterms:created>
  <dcterms:modified xsi:type="dcterms:W3CDTF">2014-11-13T06:30:00Z</dcterms:modified>
</cp:coreProperties>
</file>